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2088" w14:textId="77777777" w:rsidR="00AD6E8D" w:rsidRDefault="00AC2C09">
      <w:pPr>
        <w:rPr>
          <w:rFonts w:ascii="Arial" w:hAnsi="Arial"/>
          <w:sz w:val="20"/>
          <w:szCs w:val="20"/>
        </w:rPr>
      </w:pPr>
      <w:r>
        <w:rPr>
          <w:rFonts w:ascii="Arial" w:hAnsi="Arial"/>
          <w:sz w:val="20"/>
          <w:szCs w:val="20"/>
        </w:rPr>
        <w:t>VCNG minutes for 20 Apr 2015</w:t>
      </w:r>
    </w:p>
    <w:p w14:paraId="0673DBA0" w14:textId="77777777" w:rsidR="00AC2C09" w:rsidRDefault="00AC2C09">
      <w:pPr>
        <w:rPr>
          <w:rFonts w:ascii="Arial" w:hAnsi="Arial"/>
          <w:sz w:val="20"/>
          <w:szCs w:val="20"/>
        </w:rPr>
      </w:pPr>
    </w:p>
    <w:p w14:paraId="25BD30EA" w14:textId="77777777" w:rsidR="00AC2C09" w:rsidRDefault="00AC2C09">
      <w:pPr>
        <w:rPr>
          <w:rFonts w:ascii="Arial" w:hAnsi="Arial"/>
          <w:sz w:val="20"/>
          <w:szCs w:val="20"/>
        </w:rPr>
      </w:pPr>
      <w:r>
        <w:rPr>
          <w:rFonts w:ascii="Arial" w:hAnsi="Arial"/>
          <w:sz w:val="20"/>
          <w:szCs w:val="20"/>
        </w:rPr>
        <w:t>Present were Emily Franco, Cassie Joseph, Jase Baese, Sue Withers, Glenn Larratt, Lynette Chappell-Williams, Rob Morris, Dennis Shaw, Dave Juers, Edgar Johnson, and John Keefe.</w:t>
      </w:r>
    </w:p>
    <w:p w14:paraId="660A45CA" w14:textId="77777777" w:rsidR="00AC2C09" w:rsidRDefault="00AC2C09">
      <w:pPr>
        <w:rPr>
          <w:rFonts w:ascii="Arial" w:hAnsi="Arial"/>
          <w:sz w:val="20"/>
          <w:szCs w:val="20"/>
        </w:rPr>
      </w:pPr>
    </w:p>
    <w:p w14:paraId="7343722D" w14:textId="34A9C8B3" w:rsidR="00AF07EC" w:rsidRDefault="00AC2C09">
      <w:pPr>
        <w:rPr>
          <w:rFonts w:ascii="Arial" w:hAnsi="Arial"/>
          <w:sz w:val="20"/>
          <w:szCs w:val="20"/>
        </w:rPr>
      </w:pPr>
      <w:r>
        <w:rPr>
          <w:rFonts w:ascii="Arial" w:hAnsi="Arial"/>
          <w:sz w:val="20"/>
          <w:szCs w:val="20"/>
        </w:rPr>
        <w:t>2a. Recap of Recruiting and Employment Center event (</w:t>
      </w:r>
      <w:hyperlink r:id="rId6" w:history="1">
        <w:r w:rsidRPr="0061563A">
          <w:rPr>
            <w:rStyle w:val="Hyperlink"/>
            <w:rFonts w:ascii="Arial" w:hAnsi="Arial"/>
            <w:sz w:val="20"/>
            <w:szCs w:val="20"/>
          </w:rPr>
          <w:t>http://vcng.cornell.edu/2015/02/06/recruitment-employment-center-signature-lecture-series/</w:t>
        </w:r>
      </w:hyperlink>
      <w:r>
        <w:rPr>
          <w:rFonts w:ascii="Arial" w:hAnsi="Arial"/>
          <w:sz w:val="20"/>
          <w:szCs w:val="20"/>
        </w:rPr>
        <w:t>) - Edgar reports that his office is developing a Resource and Hiring Guide for Cornell hiring managers, HR representatives, and supervisors; the Guide will be included in the internal Human Resources Toolkit. Cassie’s office will be bringing James back in October for thei</w:t>
      </w:r>
      <w:r w:rsidR="00AF07EC">
        <w:rPr>
          <w:rFonts w:ascii="Arial" w:hAnsi="Arial"/>
          <w:sz w:val="20"/>
          <w:szCs w:val="20"/>
        </w:rPr>
        <w:t xml:space="preserve">r Inclusive Excellence Academy, about which more info can be found at </w:t>
      </w:r>
      <w:hyperlink r:id="rId7" w:history="1">
        <w:r w:rsidR="00AF07EC" w:rsidRPr="00156111">
          <w:rPr>
            <w:rStyle w:val="Hyperlink"/>
            <w:rFonts w:ascii="Arial" w:hAnsi="Arial" w:hint="eastAsia"/>
            <w:sz w:val="20"/>
            <w:szCs w:val="20"/>
          </w:rPr>
          <w:t>http://diversity.cornell.edu/sites/default/files/IE%20Academy%20List%20for%20web%2027Jan2015.pdf</w:t>
        </w:r>
      </w:hyperlink>
      <w:r w:rsidR="00AF07EC">
        <w:rPr>
          <w:rFonts w:ascii="Arial" w:hAnsi="Arial"/>
          <w:sz w:val="20"/>
          <w:szCs w:val="20"/>
        </w:rPr>
        <w:t xml:space="preserve"> .</w:t>
      </w:r>
    </w:p>
    <w:p w14:paraId="12A4DAFB" w14:textId="77777777" w:rsidR="00AC2C09" w:rsidRDefault="00AC2C09">
      <w:pPr>
        <w:rPr>
          <w:rFonts w:ascii="Arial" w:hAnsi="Arial"/>
          <w:sz w:val="20"/>
          <w:szCs w:val="20"/>
        </w:rPr>
      </w:pPr>
    </w:p>
    <w:p w14:paraId="597180DC" w14:textId="5B7695BF" w:rsidR="00AC2C09" w:rsidRDefault="00AC2C09">
      <w:pPr>
        <w:rPr>
          <w:rFonts w:ascii="Arial" w:hAnsi="Arial"/>
          <w:sz w:val="20"/>
          <w:szCs w:val="20"/>
        </w:rPr>
      </w:pPr>
      <w:r>
        <w:rPr>
          <w:rFonts w:ascii="Arial" w:hAnsi="Arial"/>
          <w:sz w:val="20"/>
          <w:szCs w:val="20"/>
        </w:rPr>
        <w:t xml:space="preserve">2b. </w:t>
      </w:r>
      <w:r w:rsidR="009925C9">
        <w:rPr>
          <w:rFonts w:ascii="Arial" w:hAnsi="Arial"/>
          <w:sz w:val="20"/>
          <w:szCs w:val="20"/>
        </w:rPr>
        <w:t>T</w:t>
      </w:r>
      <w:r w:rsidR="009925C9" w:rsidRPr="009925C9">
        <w:rPr>
          <w:rFonts w:ascii="Arial" w:hAnsi="Arial"/>
          <w:sz w:val="20"/>
          <w:szCs w:val="20"/>
        </w:rPr>
        <w:t>he HR Recruitment and Employment Center</w:t>
      </w:r>
      <w:r>
        <w:rPr>
          <w:rFonts w:ascii="Arial" w:hAnsi="Arial"/>
          <w:sz w:val="20"/>
          <w:szCs w:val="20"/>
        </w:rPr>
        <w:t xml:space="preserve"> want</w:t>
      </w:r>
      <w:r w:rsidR="009925C9">
        <w:rPr>
          <w:rFonts w:ascii="Arial" w:hAnsi="Arial"/>
          <w:sz w:val="20"/>
          <w:szCs w:val="20"/>
        </w:rPr>
        <w:t>s</w:t>
      </w:r>
      <w:r>
        <w:rPr>
          <w:rFonts w:ascii="Arial" w:hAnsi="Arial"/>
          <w:sz w:val="20"/>
          <w:szCs w:val="20"/>
        </w:rPr>
        <w:t xml:space="preserve"> to laminate and distribute our </w:t>
      </w:r>
      <w:r w:rsidR="009925C9">
        <w:rPr>
          <w:rFonts w:ascii="Arial" w:hAnsi="Arial"/>
          <w:sz w:val="20"/>
          <w:szCs w:val="20"/>
        </w:rPr>
        <w:t>bookmarks.</w:t>
      </w:r>
    </w:p>
    <w:p w14:paraId="7269622B" w14:textId="77777777" w:rsidR="00AC2C09" w:rsidRDefault="00AC2C09">
      <w:pPr>
        <w:rPr>
          <w:rFonts w:ascii="Arial" w:hAnsi="Arial"/>
          <w:sz w:val="20"/>
          <w:szCs w:val="20"/>
        </w:rPr>
      </w:pPr>
    </w:p>
    <w:p w14:paraId="691A30D1" w14:textId="77777777" w:rsidR="00944BA6" w:rsidRDefault="00AC2C09">
      <w:pPr>
        <w:rPr>
          <w:rFonts w:ascii="Arial" w:hAnsi="Arial"/>
          <w:sz w:val="20"/>
          <w:szCs w:val="20"/>
        </w:rPr>
      </w:pPr>
      <w:r>
        <w:rPr>
          <w:rFonts w:ascii="Arial" w:hAnsi="Arial"/>
          <w:sz w:val="20"/>
          <w:szCs w:val="20"/>
        </w:rPr>
        <w:t xml:space="preserve">2c. Cornell Outdoor Education Partnership with TeamRWB – Jase reports that the notion has been brought out to have a five-hour team-building exercise pairing incoming vet students with faculty/staff folks in the context of the Hoffman Challenge Course. TeamRWB is having a program at Hoffman on Sat, 30 May 2015 </w:t>
      </w:r>
      <w:r w:rsidR="00944BA6">
        <w:rPr>
          <w:rFonts w:ascii="Arial" w:hAnsi="Arial"/>
          <w:sz w:val="20"/>
          <w:szCs w:val="20"/>
        </w:rPr>
        <w:t>from 9:00-1:00 (see</w:t>
      </w:r>
    </w:p>
    <w:p w14:paraId="3612C34B" w14:textId="77777777" w:rsidR="00944BA6" w:rsidRDefault="00944BA6">
      <w:pPr>
        <w:rPr>
          <w:rFonts w:ascii="Arial" w:hAnsi="Arial"/>
          <w:sz w:val="20"/>
          <w:szCs w:val="20"/>
        </w:rPr>
      </w:pPr>
    </w:p>
    <w:p w14:paraId="08DAF79B" w14:textId="03B0E8CD" w:rsidR="00944BA6" w:rsidRDefault="00944BA6">
      <w:pPr>
        <w:rPr>
          <w:rFonts w:ascii="Arial" w:hAnsi="Arial"/>
          <w:sz w:val="20"/>
          <w:szCs w:val="20"/>
        </w:rPr>
      </w:pPr>
      <w:r>
        <w:rPr>
          <w:rFonts w:ascii="Arial" w:hAnsi="Arial"/>
          <w:sz w:val="20"/>
          <w:szCs w:val="20"/>
        </w:rPr>
        <w:t xml:space="preserve"> </w:t>
      </w:r>
      <w:hyperlink r:id="rId8" w:history="1">
        <w:r w:rsidRPr="00847B93">
          <w:rPr>
            <w:rStyle w:val="Hyperlink"/>
            <w:rFonts w:ascii="Arial" w:hAnsi="Arial"/>
            <w:sz w:val="20"/>
            <w:szCs w:val="20"/>
          </w:rPr>
          <w:t>https://www.facebook.com/events/1554439501505708/</w:t>
        </w:r>
      </w:hyperlink>
    </w:p>
    <w:p w14:paraId="34DFB898" w14:textId="77777777" w:rsidR="00944BA6" w:rsidRDefault="00944BA6">
      <w:pPr>
        <w:rPr>
          <w:rFonts w:ascii="Arial" w:hAnsi="Arial"/>
          <w:sz w:val="20"/>
          <w:szCs w:val="20"/>
        </w:rPr>
      </w:pPr>
    </w:p>
    <w:p w14:paraId="4FE7FB30" w14:textId="05B97AEF" w:rsidR="003347F9" w:rsidRDefault="00944BA6">
      <w:pPr>
        <w:rPr>
          <w:rFonts w:ascii="Arial" w:hAnsi="Arial"/>
          <w:sz w:val="20"/>
          <w:szCs w:val="20"/>
        </w:rPr>
      </w:pPr>
      <w:r>
        <w:rPr>
          <w:rFonts w:ascii="Arial" w:hAnsi="Arial"/>
          <w:sz w:val="20"/>
          <w:szCs w:val="20"/>
        </w:rPr>
        <w:t>)</w:t>
      </w:r>
      <w:r w:rsidR="00AC2C09">
        <w:rPr>
          <w:rFonts w:ascii="Arial" w:hAnsi="Arial"/>
          <w:sz w:val="20"/>
          <w:szCs w:val="20"/>
        </w:rPr>
        <w:t>; reduced fee is $14/person, can include children as long as they fit into the harnesses (which have been used by kids as young as 6).</w:t>
      </w:r>
    </w:p>
    <w:p w14:paraId="119C4C1D" w14:textId="77777777" w:rsidR="003347F9" w:rsidRDefault="003347F9">
      <w:pPr>
        <w:rPr>
          <w:rFonts w:ascii="Arial" w:hAnsi="Arial"/>
          <w:sz w:val="20"/>
          <w:szCs w:val="20"/>
        </w:rPr>
      </w:pPr>
    </w:p>
    <w:p w14:paraId="3420A8B0" w14:textId="77777777" w:rsidR="003347F9" w:rsidRDefault="003347F9">
      <w:pPr>
        <w:rPr>
          <w:rFonts w:ascii="Arial" w:hAnsi="Arial"/>
          <w:sz w:val="20"/>
          <w:szCs w:val="20"/>
        </w:rPr>
      </w:pPr>
      <w:r>
        <w:rPr>
          <w:rFonts w:ascii="Arial" w:hAnsi="Arial"/>
          <w:sz w:val="20"/>
          <w:szCs w:val="20"/>
        </w:rPr>
        <w:t>2d. We will have nominations in June, and the changeover of Executive Committee positions in July.</w:t>
      </w:r>
    </w:p>
    <w:p w14:paraId="63F42B99" w14:textId="77777777" w:rsidR="003347F9" w:rsidRDefault="003347F9">
      <w:pPr>
        <w:rPr>
          <w:rFonts w:ascii="Arial" w:hAnsi="Arial"/>
          <w:sz w:val="20"/>
          <w:szCs w:val="20"/>
        </w:rPr>
      </w:pPr>
    </w:p>
    <w:p w14:paraId="2939673F" w14:textId="77777777" w:rsidR="003347F9" w:rsidRDefault="003347F9">
      <w:pPr>
        <w:rPr>
          <w:rFonts w:ascii="Arial" w:hAnsi="Arial"/>
          <w:sz w:val="20"/>
          <w:szCs w:val="20"/>
        </w:rPr>
      </w:pPr>
      <w:r>
        <w:rPr>
          <w:rFonts w:ascii="Arial" w:hAnsi="Arial"/>
          <w:sz w:val="20"/>
          <w:szCs w:val="20"/>
        </w:rPr>
        <w:t xml:space="preserve">(off-agenda item) Cassie reports that the survey has been distributed by way of the mailing list; about 25 responses so far. Some sample results: more people prefer </w:t>
      </w:r>
      <w:r>
        <w:rPr>
          <w:rFonts w:ascii="Arial" w:hAnsi="Arial"/>
          <w:sz w:val="20"/>
          <w:szCs w:val="20"/>
          <w:u w:val="single"/>
        </w:rPr>
        <w:t>Tuesday</w:t>
      </w:r>
      <w:r>
        <w:rPr>
          <w:rFonts w:ascii="Arial" w:hAnsi="Arial"/>
          <w:sz w:val="20"/>
          <w:szCs w:val="20"/>
        </w:rPr>
        <w:t xml:space="preserve"> lunch vs. Monday for meetings; there is interest in educating non-veterans.</w:t>
      </w:r>
    </w:p>
    <w:p w14:paraId="1A3AAD7C" w14:textId="77777777" w:rsidR="003347F9" w:rsidRDefault="003347F9">
      <w:pPr>
        <w:rPr>
          <w:rFonts w:ascii="Arial" w:hAnsi="Arial"/>
          <w:sz w:val="20"/>
          <w:szCs w:val="20"/>
        </w:rPr>
      </w:pPr>
    </w:p>
    <w:p w14:paraId="581E4078" w14:textId="17435941" w:rsidR="003347F9" w:rsidRDefault="003347F9">
      <w:pPr>
        <w:rPr>
          <w:rFonts w:ascii="Arial" w:hAnsi="Arial"/>
          <w:sz w:val="20"/>
          <w:szCs w:val="20"/>
        </w:rPr>
      </w:pPr>
      <w:r>
        <w:rPr>
          <w:rFonts w:ascii="Arial" w:hAnsi="Arial"/>
          <w:sz w:val="20"/>
          <w:szCs w:val="20"/>
        </w:rPr>
        <w:t>3a. TeamRWB – Jase reports that TeamRWB is holding Monday and Wednesday workouts at Schoelkopf, and also running on Fridays; the hope is to bump from 2 miles to 3 miles on the Friday runs. The Tough Turtle event happened this past weekend; four TeamRWB members participated, more folks were there showing support. Our emphasis is participation, not competition. The sc</w:t>
      </w:r>
      <w:r w:rsidR="00062CA7">
        <w:rPr>
          <w:rFonts w:ascii="Arial" w:hAnsi="Arial"/>
          <w:sz w:val="20"/>
          <w:szCs w:val="20"/>
        </w:rPr>
        <w:t>hedule on Facebook is up-to-date; enrollees for the Spartan Race in September can get a discount by signing up as members of Team RWB Ithaca</w:t>
      </w:r>
      <w:bookmarkStart w:id="0" w:name="_GoBack"/>
      <w:bookmarkEnd w:id="0"/>
      <w:r>
        <w:rPr>
          <w:rFonts w:ascii="Arial" w:hAnsi="Arial"/>
          <w:sz w:val="20"/>
          <w:szCs w:val="20"/>
        </w:rPr>
        <w:t>. Jase attended a TeamRWB weekend gathering in NYC, which included a run in Central Park, and remarks by Major General Mark Graham.</w:t>
      </w:r>
    </w:p>
    <w:p w14:paraId="1B9C0DF1" w14:textId="77777777" w:rsidR="003347F9" w:rsidRDefault="003347F9">
      <w:pPr>
        <w:rPr>
          <w:rFonts w:ascii="Arial" w:hAnsi="Arial"/>
          <w:sz w:val="20"/>
          <w:szCs w:val="20"/>
        </w:rPr>
      </w:pPr>
    </w:p>
    <w:p w14:paraId="4CCFA1EE" w14:textId="77777777" w:rsidR="003347F9" w:rsidRDefault="003347F9">
      <w:pPr>
        <w:rPr>
          <w:rFonts w:ascii="Arial" w:hAnsi="Arial"/>
          <w:sz w:val="20"/>
          <w:szCs w:val="20"/>
        </w:rPr>
      </w:pPr>
      <w:r>
        <w:rPr>
          <w:rFonts w:ascii="Arial" w:hAnsi="Arial"/>
          <w:sz w:val="20"/>
          <w:szCs w:val="20"/>
        </w:rPr>
        <w:t>3b. We are marching in the Dryden Memorial Day parade – details will be forthcoming to the mailing list. On Saturday, June 6</w:t>
      </w:r>
      <w:r w:rsidRPr="003347F9">
        <w:rPr>
          <w:rFonts w:ascii="Arial" w:hAnsi="Arial"/>
          <w:sz w:val="20"/>
          <w:szCs w:val="20"/>
          <w:vertAlign w:val="superscript"/>
        </w:rPr>
        <w:t>th</w:t>
      </w:r>
      <w:r>
        <w:rPr>
          <w:rFonts w:ascii="Arial" w:hAnsi="Arial"/>
          <w:sz w:val="20"/>
          <w:szCs w:val="20"/>
        </w:rPr>
        <w:t xml:space="preserve"> and 10am we will be conducting a Memorial Tour as part of Alumni Weekend – meet at Barton Hall. Details will also be forthcoming about the next networking event, which will probably be an evening at the park.</w:t>
      </w:r>
    </w:p>
    <w:p w14:paraId="5483F6F5" w14:textId="77777777" w:rsidR="003347F9" w:rsidRDefault="003347F9">
      <w:pPr>
        <w:rPr>
          <w:rFonts w:ascii="Arial" w:hAnsi="Arial"/>
          <w:sz w:val="20"/>
          <w:szCs w:val="20"/>
        </w:rPr>
      </w:pPr>
    </w:p>
    <w:p w14:paraId="65A60A7D" w14:textId="77777777" w:rsidR="003347F9" w:rsidRDefault="003347F9">
      <w:pPr>
        <w:rPr>
          <w:rFonts w:ascii="Arial" w:hAnsi="Arial"/>
          <w:sz w:val="20"/>
          <w:szCs w:val="20"/>
        </w:rPr>
      </w:pPr>
      <w:r>
        <w:rPr>
          <w:rFonts w:ascii="Arial" w:hAnsi="Arial"/>
          <w:sz w:val="20"/>
          <w:szCs w:val="20"/>
        </w:rPr>
        <w:t>3c. Cassie reports that website work is ongoing – in particular, the team is working for depth as well as breadth of content. A PawPrint article is in the works.</w:t>
      </w:r>
    </w:p>
    <w:p w14:paraId="2DED566C" w14:textId="77777777" w:rsidR="003347F9" w:rsidRDefault="003347F9">
      <w:pPr>
        <w:rPr>
          <w:rFonts w:ascii="Arial" w:hAnsi="Arial"/>
          <w:sz w:val="20"/>
          <w:szCs w:val="20"/>
        </w:rPr>
      </w:pPr>
    </w:p>
    <w:p w14:paraId="05192E20" w14:textId="77777777" w:rsidR="003347F9" w:rsidRDefault="003347F9">
      <w:pPr>
        <w:rPr>
          <w:rFonts w:ascii="Arial" w:hAnsi="Arial"/>
          <w:sz w:val="20"/>
          <w:szCs w:val="20"/>
        </w:rPr>
      </w:pPr>
      <w:r>
        <w:rPr>
          <w:rFonts w:ascii="Arial" w:hAnsi="Arial"/>
          <w:sz w:val="20"/>
          <w:szCs w:val="20"/>
        </w:rPr>
        <w:t>(off-agenda item) Emily is working on the annual report, and would welcome contributions. Her loose completion target is the end of June. Lynette would like to include our report as an appendix for an Inclusion Report to the Trustees in October.</w:t>
      </w:r>
    </w:p>
    <w:p w14:paraId="320B40A4" w14:textId="77777777" w:rsidR="003347F9" w:rsidRDefault="003347F9">
      <w:pPr>
        <w:rPr>
          <w:rFonts w:ascii="Arial" w:hAnsi="Arial"/>
          <w:sz w:val="20"/>
          <w:szCs w:val="20"/>
        </w:rPr>
      </w:pPr>
    </w:p>
    <w:p w14:paraId="098B5690" w14:textId="77777777" w:rsidR="00944BA6" w:rsidRDefault="003347F9" w:rsidP="00944BA6">
      <w:pPr>
        <w:rPr>
          <w:rFonts w:ascii="Arial" w:hAnsi="Arial"/>
          <w:sz w:val="20"/>
          <w:szCs w:val="20"/>
        </w:rPr>
      </w:pPr>
      <w:r>
        <w:rPr>
          <w:rFonts w:ascii="Arial" w:hAnsi="Arial"/>
          <w:sz w:val="20"/>
          <w:szCs w:val="20"/>
        </w:rPr>
        <w:t>4. (Emily reporting for Kevin) Kevin thinks he’ll be able to be present for the May and June regular meetings. He is attending VHERC on April 24</w:t>
      </w:r>
      <w:r w:rsidRPr="003347F9">
        <w:rPr>
          <w:rFonts w:ascii="Arial" w:hAnsi="Arial"/>
          <w:sz w:val="20"/>
          <w:szCs w:val="20"/>
          <w:vertAlign w:val="superscript"/>
        </w:rPr>
        <w:t>th</w:t>
      </w:r>
      <w:r>
        <w:rPr>
          <w:rFonts w:ascii="Arial" w:hAnsi="Arial"/>
          <w:sz w:val="20"/>
          <w:szCs w:val="20"/>
        </w:rPr>
        <w:t xml:space="preserve">, at SUNY Empire State in Syracuse; this year’s focus is </w:t>
      </w:r>
      <w:r w:rsidR="00944BA6">
        <w:rPr>
          <w:rFonts w:ascii="Arial" w:hAnsi="Arial"/>
          <w:sz w:val="20"/>
          <w:szCs w:val="20"/>
        </w:rPr>
        <w:t>“</w:t>
      </w:r>
      <w:r w:rsidR="00944BA6" w:rsidRPr="00944BA6">
        <w:rPr>
          <w:rFonts w:ascii="Arial" w:hAnsi="Arial"/>
          <w:sz w:val="20"/>
          <w:szCs w:val="20"/>
        </w:rPr>
        <w:t>Awarding Academic Credit to Veterans</w:t>
      </w:r>
      <w:r w:rsidR="00944BA6">
        <w:rPr>
          <w:rFonts w:ascii="Arial" w:hAnsi="Arial"/>
          <w:sz w:val="20"/>
          <w:szCs w:val="20"/>
        </w:rPr>
        <w:t xml:space="preserve">”. That event’s </w:t>
      </w:r>
      <w:r w:rsidR="00944BA6" w:rsidRPr="00944BA6">
        <w:rPr>
          <w:rFonts w:ascii="Arial" w:hAnsi="Arial"/>
          <w:sz w:val="20"/>
          <w:szCs w:val="20"/>
        </w:rPr>
        <w:t>featured presenter will be</w:t>
      </w:r>
      <w:r w:rsidR="00944BA6">
        <w:rPr>
          <w:rFonts w:ascii="Arial" w:hAnsi="Arial"/>
          <w:sz w:val="20"/>
          <w:szCs w:val="20"/>
        </w:rPr>
        <w:t xml:space="preserve"> </w:t>
      </w:r>
      <w:r w:rsidR="00944BA6" w:rsidRPr="00944BA6">
        <w:rPr>
          <w:rFonts w:ascii="Arial" w:hAnsi="Arial"/>
          <w:sz w:val="20"/>
          <w:szCs w:val="20"/>
        </w:rPr>
        <w:t>Michelle Spires, Director of Military Programs, American Council on Education who has presented</w:t>
      </w:r>
      <w:r w:rsidR="00944BA6">
        <w:rPr>
          <w:rFonts w:ascii="Arial" w:hAnsi="Arial"/>
          <w:sz w:val="20"/>
          <w:szCs w:val="20"/>
        </w:rPr>
        <w:t xml:space="preserve"> </w:t>
      </w:r>
      <w:r w:rsidR="00944BA6" w:rsidRPr="00944BA6">
        <w:rPr>
          <w:rFonts w:ascii="Arial" w:hAnsi="Arial"/>
          <w:sz w:val="20"/>
          <w:szCs w:val="20"/>
        </w:rPr>
        <w:t>nationally on the process ACE uses when reviewing military training for credit recommendations,</w:t>
      </w:r>
      <w:r w:rsidR="00944BA6">
        <w:rPr>
          <w:rFonts w:ascii="Arial" w:hAnsi="Arial"/>
          <w:sz w:val="20"/>
          <w:szCs w:val="20"/>
        </w:rPr>
        <w:t xml:space="preserve"> </w:t>
      </w:r>
      <w:r w:rsidR="00944BA6" w:rsidRPr="00944BA6">
        <w:rPr>
          <w:rFonts w:ascii="Arial" w:hAnsi="Arial"/>
          <w:sz w:val="20"/>
          <w:szCs w:val="20"/>
        </w:rPr>
        <w:t>understanding Joint Service Transcripts, and other veteran issues</w:t>
      </w:r>
      <w:r w:rsidR="00944BA6">
        <w:rPr>
          <w:rFonts w:ascii="Arial" w:hAnsi="Arial"/>
          <w:sz w:val="20"/>
          <w:szCs w:val="20"/>
        </w:rPr>
        <w:t xml:space="preserve"> </w:t>
      </w:r>
      <w:r>
        <w:rPr>
          <w:rFonts w:ascii="Arial" w:hAnsi="Arial"/>
          <w:sz w:val="20"/>
          <w:szCs w:val="20"/>
        </w:rPr>
        <w:t>.</w:t>
      </w:r>
    </w:p>
    <w:p w14:paraId="14C27FE9" w14:textId="77777777" w:rsidR="00944BA6" w:rsidRDefault="00944BA6" w:rsidP="00944BA6">
      <w:pPr>
        <w:rPr>
          <w:rFonts w:ascii="Arial" w:hAnsi="Arial"/>
          <w:sz w:val="20"/>
          <w:szCs w:val="20"/>
        </w:rPr>
      </w:pPr>
    </w:p>
    <w:p w14:paraId="74BBA433" w14:textId="61C2A01E" w:rsidR="003347F9" w:rsidRDefault="003347F9" w:rsidP="00944BA6">
      <w:pPr>
        <w:rPr>
          <w:rFonts w:ascii="Arial" w:hAnsi="Arial"/>
          <w:sz w:val="20"/>
          <w:szCs w:val="20"/>
        </w:rPr>
      </w:pPr>
      <w:r>
        <w:rPr>
          <w:rFonts w:ascii="Arial" w:hAnsi="Arial"/>
          <w:sz w:val="20"/>
          <w:szCs w:val="20"/>
        </w:rPr>
        <w:t xml:space="preserve">Some discussion </w:t>
      </w:r>
      <w:r w:rsidR="00944BA6">
        <w:rPr>
          <w:rFonts w:ascii="Arial" w:hAnsi="Arial"/>
          <w:sz w:val="20"/>
          <w:szCs w:val="20"/>
        </w:rPr>
        <w:t xml:space="preserve">was had </w:t>
      </w:r>
      <w:r>
        <w:rPr>
          <w:rFonts w:ascii="Arial" w:hAnsi="Arial"/>
          <w:sz w:val="20"/>
          <w:szCs w:val="20"/>
        </w:rPr>
        <w:t xml:space="preserve">of </w:t>
      </w:r>
      <w:r w:rsidR="00944BA6">
        <w:rPr>
          <w:rFonts w:ascii="Arial" w:hAnsi="Arial"/>
          <w:sz w:val="20"/>
          <w:szCs w:val="20"/>
        </w:rPr>
        <w:t>logistics to have</w:t>
      </w:r>
      <w:r>
        <w:rPr>
          <w:rFonts w:ascii="Arial" w:hAnsi="Arial"/>
          <w:sz w:val="20"/>
          <w:szCs w:val="20"/>
        </w:rPr>
        <w:t xml:space="preserve"> him to call in, and the potential use of WebEx to allow multiple remote participants in our regular meetings.</w:t>
      </w:r>
    </w:p>
    <w:p w14:paraId="5D972373" w14:textId="77777777" w:rsidR="003347F9" w:rsidRDefault="003347F9">
      <w:pPr>
        <w:rPr>
          <w:rFonts w:ascii="Arial" w:hAnsi="Arial"/>
          <w:sz w:val="20"/>
          <w:szCs w:val="20"/>
        </w:rPr>
      </w:pPr>
    </w:p>
    <w:p w14:paraId="56F40B21" w14:textId="77777777" w:rsidR="00944BA6" w:rsidRDefault="00944BA6">
      <w:pPr>
        <w:rPr>
          <w:rFonts w:ascii="Arial" w:hAnsi="Arial"/>
          <w:sz w:val="20"/>
          <w:szCs w:val="20"/>
        </w:rPr>
      </w:pPr>
      <w:r>
        <w:rPr>
          <w:rFonts w:ascii="Arial" w:hAnsi="Arial"/>
          <w:sz w:val="20"/>
          <w:szCs w:val="20"/>
        </w:rPr>
        <w:br w:type="page"/>
      </w:r>
    </w:p>
    <w:p w14:paraId="0A37D46A" w14:textId="028582B5" w:rsidR="003347F9" w:rsidRDefault="003347F9">
      <w:pPr>
        <w:rPr>
          <w:rFonts w:ascii="Arial" w:hAnsi="Arial"/>
          <w:sz w:val="20"/>
          <w:szCs w:val="20"/>
        </w:rPr>
      </w:pPr>
      <w:r>
        <w:rPr>
          <w:rFonts w:ascii="Arial" w:hAnsi="Arial"/>
          <w:sz w:val="20"/>
          <w:szCs w:val="20"/>
        </w:rPr>
        <w:t>Round Robin:</w:t>
      </w:r>
    </w:p>
    <w:p w14:paraId="1ADC8D9F" w14:textId="1972657F" w:rsidR="003347F9" w:rsidRDefault="003347F9" w:rsidP="003347F9">
      <w:pPr>
        <w:pStyle w:val="ListParagraph"/>
        <w:numPr>
          <w:ilvl w:val="0"/>
          <w:numId w:val="1"/>
        </w:numPr>
        <w:rPr>
          <w:rFonts w:ascii="Arial" w:hAnsi="Arial"/>
          <w:sz w:val="20"/>
          <w:szCs w:val="20"/>
        </w:rPr>
      </w:pPr>
      <w:r>
        <w:rPr>
          <w:rFonts w:ascii="Arial" w:hAnsi="Arial"/>
          <w:sz w:val="20"/>
          <w:szCs w:val="20"/>
        </w:rPr>
        <w:t>Cassie: My Story, Your Story</w:t>
      </w:r>
      <w:r w:rsidR="00944BA6">
        <w:rPr>
          <w:rFonts w:ascii="Arial" w:hAnsi="Arial"/>
          <w:sz w:val="20"/>
          <w:szCs w:val="20"/>
        </w:rPr>
        <w:t xml:space="preserve"> – trying to schedule a review meeting with contributors and actors for revisions to this presentation. Hoping to present at the next VCNG meeting</w:t>
      </w:r>
    </w:p>
    <w:p w14:paraId="1A31DF8F" w14:textId="7975CAAC" w:rsidR="003347F9" w:rsidRDefault="003347F9" w:rsidP="003347F9">
      <w:pPr>
        <w:pStyle w:val="ListParagraph"/>
        <w:numPr>
          <w:ilvl w:val="0"/>
          <w:numId w:val="1"/>
        </w:numPr>
        <w:rPr>
          <w:rFonts w:ascii="Arial" w:hAnsi="Arial"/>
          <w:sz w:val="20"/>
          <w:szCs w:val="20"/>
        </w:rPr>
      </w:pPr>
      <w:r>
        <w:rPr>
          <w:rFonts w:ascii="Arial" w:hAnsi="Arial"/>
          <w:sz w:val="20"/>
          <w:szCs w:val="20"/>
        </w:rPr>
        <w:t>Edgar: Where are we on</w:t>
      </w:r>
      <w:r w:rsidR="00944BA6">
        <w:rPr>
          <w:rFonts w:ascii="Arial" w:hAnsi="Arial"/>
          <w:sz w:val="20"/>
          <w:szCs w:val="20"/>
        </w:rPr>
        <w:t xml:space="preserve"> the permanent staff member initiative for all communities, including students? Some discussion</w:t>
      </w:r>
    </w:p>
    <w:p w14:paraId="065A3FC7" w14:textId="56D592BA" w:rsidR="003347F9" w:rsidRDefault="003347F9" w:rsidP="003347F9">
      <w:pPr>
        <w:pStyle w:val="ListParagraph"/>
        <w:numPr>
          <w:ilvl w:val="0"/>
          <w:numId w:val="1"/>
        </w:numPr>
        <w:rPr>
          <w:rFonts w:ascii="Arial" w:hAnsi="Arial"/>
          <w:sz w:val="20"/>
          <w:szCs w:val="20"/>
        </w:rPr>
      </w:pPr>
      <w:r>
        <w:rPr>
          <w:rFonts w:ascii="Arial" w:hAnsi="Arial"/>
          <w:sz w:val="20"/>
          <w:szCs w:val="20"/>
        </w:rPr>
        <w:t>Lynette: Some reorganization in Lynette’s office</w:t>
      </w:r>
      <w:r w:rsidR="00944BA6">
        <w:rPr>
          <w:rFonts w:ascii="Arial" w:hAnsi="Arial"/>
          <w:sz w:val="20"/>
          <w:szCs w:val="20"/>
        </w:rPr>
        <w:t>, in part around numerical hiring goals. A staff member is being moved into a permanent role with respect to the veteran and disabled groups. Cassie’s role with the VCNG will ramin as before. A formal announcement is pending</w:t>
      </w:r>
    </w:p>
    <w:p w14:paraId="6837998C" w14:textId="2197B13F" w:rsidR="003347F9" w:rsidRPr="006B14D0" w:rsidRDefault="003347F9" w:rsidP="006B14D0">
      <w:pPr>
        <w:pStyle w:val="ListParagraph"/>
        <w:numPr>
          <w:ilvl w:val="0"/>
          <w:numId w:val="1"/>
        </w:numPr>
        <w:rPr>
          <w:rFonts w:ascii="Arial" w:hAnsi="Arial"/>
          <w:sz w:val="20"/>
          <w:szCs w:val="20"/>
        </w:rPr>
      </w:pPr>
      <w:r>
        <w:rPr>
          <w:rFonts w:ascii="Arial" w:hAnsi="Arial"/>
          <w:sz w:val="20"/>
          <w:szCs w:val="20"/>
        </w:rPr>
        <w:t>Dave: Soldier’s Story Day on May 20</w:t>
      </w:r>
      <w:r w:rsidRPr="003347F9">
        <w:rPr>
          <w:rFonts w:ascii="Arial" w:hAnsi="Arial"/>
          <w:sz w:val="20"/>
          <w:szCs w:val="20"/>
          <w:vertAlign w:val="superscript"/>
        </w:rPr>
        <w:t>th</w:t>
      </w:r>
      <w:r>
        <w:rPr>
          <w:rFonts w:ascii="Arial" w:hAnsi="Arial"/>
          <w:sz w:val="20"/>
          <w:szCs w:val="20"/>
        </w:rPr>
        <w:t xml:space="preserve"> at Ithaca High School</w:t>
      </w:r>
    </w:p>
    <w:sectPr w:rsidR="003347F9" w:rsidRPr="006B14D0" w:rsidSect="00D83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4342"/>
    <w:multiLevelType w:val="hybridMultilevel"/>
    <w:tmpl w:val="DFAA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09"/>
    <w:rsid w:val="00062CA7"/>
    <w:rsid w:val="003347F9"/>
    <w:rsid w:val="006B14D0"/>
    <w:rsid w:val="00944BA6"/>
    <w:rsid w:val="009925C9"/>
    <w:rsid w:val="00AC2C09"/>
    <w:rsid w:val="00AD6E8D"/>
    <w:rsid w:val="00AF07EC"/>
    <w:rsid w:val="00D8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6F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09"/>
    <w:rPr>
      <w:color w:val="0000FF" w:themeColor="hyperlink"/>
      <w:u w:val="single"/>
    </w:rPr>
  </w:style>
  <w:style w:type="paragraph" w:styleId="ListParagraph">
    <w:name w:val="List Paragraph"/>
    <w:basedOn w:val="Normal"/>
    <w:uiPriority w:val="34"/>
    <w:qFormat/>
    <w:rsid w:val="003347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C09"/>
    <w:rPr>
      <w:color w:val="0000FF" w:themeColor="hyperlink"/>
      <w:u w:val="single"/>
    </w:rPr>
  </w:style>
  <w:style w:type="paragraph" w:styleId="ListParagraph">
    <w:name w:val="List Paragraph"/>
    <w:basedOn w:val="Normal"/>
    <w:uiPriority w:val="34"/>
    <w:qFormat/>
    <w:rsid w:val="0033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cng.cornell.edu/2015/02/06/recruitment-employment-center-signature-lecture-series/" TargetMode="External"/><Relationship Id="rId7" Type="http://schemas.openxmlformats.org/officeDocument/2006/relationships/hyperlink" Target="http://diversity.cornell.edu/sites/default/files/IE%20Academy%20List%20for%20web%2027Jan2015.pdf" TargetMode="External"/><Relationship Id="rId8" Type="http://schemas.openxmlformats.org/officeDocument/2006/relationships/hyperlink" Target="https://www.facebook.com/events/155443950150570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712</Words>
  <Characters>4063</Characters>
  <Application>Microsoft Macintosh Word</Application>
  <DocSecurity>0</DocSecurity>
  <Lines>33</Lines>
  <Paragraphs>9</Paragraphs>
  <ScaleCrop>false</ScaleCrop>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gl89</dc:creator>
  <cp:keywords/>
  <dc:description/>
  <cp:lastModifiedBy>gl89</cp:lastModifiedBy>
  <cp:revision>7</cp:revision>
  <dcterms:created xsi:type="dcterms:W3CDTF">2015-04-28T16:28:00Z</dcterms:created>
  <dcterms:modified xsi:type="dcterms:W3CDTF">2015-05-14T17:49:00Z</dcterms:modified>
</cp:coreProperties>
</file>