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3F502" w14:textId="0A1CB8BA" w:rsidR="00270FEF" w:rsidRDefault="00F66797" w:rsidP="00F66797">
      <w:pPr>
        <w:pStyle w:val="Heading1"/>
      </w:pPr>
      <w:bookmarkStart w:id="0" w:name="_GoBack"/>
      <w:bookmarkEnd w:id="0"/>
      <w:r>
        <w:rPr>
          <w:rFonts w:eastAsia="Calibri"/>
        </w:rPr>
        <w:t>Integrating iModules events</w:t>
      </w:r>
      <w:r w:rsidR="00071F71">
        <w:rPr>
          <w:rFonts w:eastAsia="Calibri"/>
        </w:rPr>
        <w:t xml:space="preserve"> with the </w:t>
      </w:r>
      <w:r w:rsidR="00272FFF">
        <w:rPr>
          <w:rFonts w:eastAsia="Calibri"/>
        </w:rPr>
        <w:t>Cornell Alumni website</w:t>
      </w:r>
      <w:r w:rsidR="00071F71">
        <w:rPr>
          <w:rFonts w:eastAsia="Calibri"/>
        </w:rPr>
        <w:t xml:space="preserve"> </w:t>
      </w:r>
      <w:r>
        <w:t>(a</w:t>
      </w:r>
      <w:r>
        <w:rPr>
          <w:rFonts w:eastAsia="Calibri"/>
        </w:rPr>
        <w:t>lumni.</w:t>
      </w:r>
      <w:r>
        <w:t>c</w:t>
      </w:r>
      <w:r>
        <w:rPr>
          <w:rFonts w:eastAsia="Calibri"/>
        </w:rPr>
        <w:t>ornell.edu</w:t>
      </w:r>
      <w:r w:rsidR="00AB7921">
        <w:rPr>
          <w:rFonts w:eastAsia="Calibri"/>
        </w:rPr>
        <w:t>/event</w:t>
      </w:r>
      <w:r>
        <w:t>)</w:t>
      </w:r>
    </w:p>
    <w:p w14:paraId="1984105C" w14:textId="77777777" w:rsidR="00F66797" w:rsidRDefault="00071F71" w:rsidP="00F66797">
      <w:pPr>
        <w:spacing w:after="160" w:line="259" w:lineRule="auto"/>
        <w:ind w:left="0" w:firstLine="0"/>
      </w:pPr>
      <w:r>
        <w:t xml:space="preserve"> </w:t>
      </w:r>
    </w:p>
    <w:p w14:paraId="6F24150A" w14:textId="2C21D5B6" w:rsidR="00AB7921" w:rsidRDefault="00071F71" w:rsidP="005D3A5B">
      <w:pPr>
        <w:spacing w:after="160" w:line="259" w:lineRule="auto"/>
        <w:ind w:left="0" w:firstLine="0"/>
      </w:pPr>
      <w:r>
        <w:t>This document provide</w:t>
      </w:r>
      <w:r w:rsidR="00F66797">
        <w:t>s</w:t>
      </w:r>
      <w:r>
        <w:t xml:space="preserve"> </w:t>
      </w:r>
      <w:r w:rsidR="00272FFF">
        <w:t>key steps</w:t>
      </w:r>
      <w:r>
        <w:t xml:space="preserve"> for configuring an event in iModules</w:t>
      </w:r>
      <w:r w:rsidR="00272FFF">
        <w:t xml:space="preserve"> to maximize its accessibility and visual appeal on the Cornell alumni website</w:t>
      </w:r>
      <w:r>
        <w:t>.</w:t>
      </w:r>
      <w:r w:rsidR="005D3A5B">
        <w:t xml:space="preserve"> </w:t>
      </w:r>
      <w:r>
        <w:t xml:space="preserve">Following these </w:t>
      </w:r>
      <w:r w:rsidR="00272FFF">
        <w:t>steps</w:t>
      </w:r>
      <w:r>
        <w:t xml:space="preserve"> will </w:t>
      </w:r>
      <w:r w:rsidR="00272FFF">
        <w:t>ensure</w:t>
      </w:r>
      <w:r>
        <w:t xml:space="preserve"> the best event presentation </w:t>
      </w:r>
      <w:r w:rsidR="00AB7921">
        <w:t>on</w:t>
      </w:r>
      <w:r>
        <w:t xml:space="preserve"> </w:t>
      </w:r>
      <w:r w:rsidR="00272FFF">
        <w:t xml:space="preserve">our </w:t>
      </w:r>
      <w:r>
        <w:t>site</w:t>
      </w:r>
      <w:r w:rsidR="00272FFF">
        <w:t>s</w:t>
      </w:r>
      <w:r w:rsidR="00AB7921">
        <w:t xml:space="preserve">. </w:t>
      </w:r>
      <w:r>
        <w:t xml:space="preserve">Failure to follow </w:t>
      </w:r>
      <w:r w:rsidR="00272FFF">
        <w:t>these steps</w:t>
      </w:r>
      <w:r>
        <w:t xml:space="preserve"> may result in an event </w:t>
      </w:r>
      <w:r w:rsidR="00272FFF">
        <w:t xml:space="preserve">page </w:t>
      </w:r>
      <w:r>
        <w:t xml:space="preserve">that does not appear in the </w:t>
      </w:r>
      <w:r w:rsidR="00272FFF">
        <w:t>alumni web</w:t>
      </w:r>
      <w:r>
        <w:t xml:space="preserve">site or </w:t>
      </w:r>
      <w:r w:rsidR="00272FFF">
        <w:t>appears with</w:t>
      </w:r>
      <w:r>
        <w:t xml:space="preserve"> incorrect information. </w:t>
      </w:r>
    </w:p>
    <w:p w14:paraId="7921EE62" w14:textId="526AD12D" w:rsidR="00270FEF" w:rsidRDefault="00071F71" w:rsidP="00AB7921">
      <w:pPr>
        <w:spacing w:after="2"/>
        <w:ind w:left="-5" w:right="573"/>
      </w:pPr>
      <w:r>
        <w:t xml:space="preserve">The </w:t>
      </w:r>
      <w:r w:rsidR="00272FFF">
        <w:t>Cornell alumni</w:t>
      </w:r>
      <w:r>
        <w:t xml:space="preserve"> </w:t>
      </w:r>
      <w:r w:rsidR="00272FFF">
        <w:t>web</w:t>
      </w:r>
      <w:r>
        <w:t xml:space="preserve">site utilizes an integration to pull event </w:t>
      </w:r>
      <w:r w:rsidR="00272FFF">
        <w:t>information</w:t>
      </w:r>
      <w:r>
        <w:t xml:space="preserve"> from iModules before 8:00 a</w:t>
      </w:r>
      <w:r w:rsidR="00272FFF">
        <w:t>.m.</w:t>
      </w:r>
      <w:r>
        <w:t xml:space="preserve"> Monday</w:t>
      </w:r>
      <w:r w:rsidR="00272FFF">
        <w:t>–</w:t>
      </w:r>
      <w:r>
        <w:t>Friday</w:t>
      </w:r>
      <w:r w:rsidR="00272FFF">
        <w:t xml:space="preserve">. </w:t>
      </w:r>
      <w:r>
        <w:t xml:space="preserve">When </w:t>
      </w:r>
      <w:r w:rsidR="00272FFF">
        <w:t xml:space="preserve">you create or modify </w:t>
      </w:r>
      <w:r>
        <w:t>an</w:t>
      </w:r>
      <w:r w:rsidR="00272FFF">
        <w:t xml:space="preserve"> event in</w:t>
      </w:r>
      <w:r>
        <w:t xml:space="preserve"> iModules, </w:t>
      </w:r>
      <w:r w:rsidR="00272FFF">
        <w:t>you</w:t>
      </w:r>
      <w:r>
        <w:t xml:space="preserve"> should verify the event is correctly presented on the </w:t>
      </w:r>
      <w:r w:rsidR="00272FFF">
        <w:t>alumni</w:t>
      </w:r>
      <w:r>
        <w:t xml:space="preserve"> </w:t>
      </w:r>
      <w:r w:rsidR="00272FFF">
        <w:t>web</w:t>
      </w:r>
      <w:r>
        <w:t>site</w:t>
      </w:r>
      <w:r w:rsidR="00272FFF">
        <w:t xml:space="preserve"> </w:t>
      </w:r>
      <w:r w:rsidR="00272FFF" w:rsidRPr="00272FFF">
        <w:rPr>
          <w:u w:val="single"/>
        </w:rPr>
        <w:t>the following morning</w:t>
      </w:r>
      <w:r>
        <w:t xml:space="preserve">. If an event does not display as intended on the </w:t>
      </w:r>
      <w:r w:rsidR="00272FFF">
        <w:t>alumni</w:t>
      </w:r>
      <w:r>
        <w:t xml:space="preserve"> </w:t>
      </w:r>
      <w:r w:rsidR="00272FFF">
        <w:t>web</w:t>
      </w:r>
      <w:r>
        <w:t xml:space="preserve">site, verify that </w:t>
      </w:r>
      <w:r w:rsidR="00272FFF">
        <w:t>each of these steps</w:t>
      </w:r>
      <w:r>
        <w:t xml:space="preserve"> were followed. If </w:t>
      </w:r>
      <w:r w:rsidR="00272FFF">
        <w:t>you</w:t>
      </w:r>
      <w:r>
        <w:t xml:space="preserve"> still </w:t>
      </w:r>
      <w:r w:rsidR="00272FFF">
        <w:t xml:space="preserve">have </w:t>
      </w:r>
      <w:r>
        <w:t xml:space="preserve">questions, contact Ron Babuka </w:t>
      </w:r>
      <w:r w:rsidRPr="00272FFF">
        <w:rPr>
          <w:highlight w:val="yellow"/>
        </w:rPr>
        <w:t>or Leigh Stock</w:t>
      </w:r>
      <w:r>
        <w:t xml:space="preserve"> with the event name, location, and start date. </w:t>
      </w:r>
      <w:r>
        <w:tab/>
        <w:t xml:space="preserve"> </w:t>
      </w:r>
    </w:p>
    <w:p w14:paraId="0255DC68" w14:textId="7C11E8E2" w:rsidR="00270FEF" w:rsidRDefault="00071F71" w:rsidP="00F66797">
      <w:pPr>
        <w:spacing w:line="259" w:lineRule="auto"/>
        <w:ind w:left="0" w:firstLine="0"/>
      </w:pPr>
      <w:r>
        <w:t xml:space="preserve"> </w:t>
      </w:r>
    </w:p>
    <w:p w14:paraId="0602DFE5" w14:textId="7840A2D2" w:rsidR="00270FEF" w:rsidRDefault="00272FFF" w:rsidP="00F66797">
      <w:pPr>
        <w:pStyle w:val="Heading2"/>
      </w:pPr>
      <w:r>
        <w:rPr>
          <w:u w:color="000000"/>
        </w:rPr>
        <w:t>Alumni</w:t>
      </w:r>
      <w:r w:rsidR="00071F71">
        <w:rPr>
          <w:u w:color="000000"/>
        </w:rPr>
        <w:t xml:space="preserve"> </w:t>
      </w:r>
      <w:r>
        <w:rPr>
          <w:u w:color="000000"/>
        </w:rPr>
        <w:t>web</w:t>
      </w:r>
      <w:r w:rsidR="001E2395">
        <w:rPr>
          <w:u w:color="000000"/>
        </w:rPr>
        <w:t>s</w:t>
      </w:r>
      <w:r w:rsidR="00071F71">
        <w:rPr>
          <w:u w:color="000000"/>
        </w:rPr>
        <w:t xml:space="preserve">ite </w:t>
      </w:r>
      <w:r w:rsidR="001E2395">
        <w:rPr>
          <w:u w:color="000000"/>
        </w:rPr>
        <w:t>u</w:t>
      </w:r>
      <w:r w:rsidR="00071F71">
        <w:rPr>
          <w:u w:color="000000"/>
        </w:rPr>
        <w:t xml:space="preserve">ser </w:t>
      </w:r>
      <w:r w:rsidR="001E2395">
        <w:rPr>
          <w:u w:color="000000"/>
        </w:rPr>
        <w:t>e</w:t>
      </w:r>
      <w:r w:rsidR="00071F71">
        <w:rPr>
          <w:u w:color="000000"/>
        </w:rPr>
        <w:t>xperience:</w:t>
      </w:r>
      <w:r w:rsidR="00071F71">
        <w:t xml:space="preserve"> </w:t>
      </w:r>
    </w:p>
    <w:p w14:paraId="2BE271E0" w14:textId="713ECE76" w:rsidR="00270FEF" w:rsidRDefault="00071F71" w:rsidP="001E2395">
      <w:pPr>
        <w:spacing w:after="2"/>
        <w:ind w:left="-5" w:right="573"/>
      </w:pPr>
      <w:r>
        <w:t xml:space="preserve">From the </w:t>
      </w:r>
      <w:r w:rsidR="00272FFF">
        <w:t>alumni</w:t>
      </w:r>
      <w:r>
        <w:t xml:space="preserve"> site, a person can search for </w:t>
      </w:r>
      <w:r w:rsidR="001E2395">
        <w:t>events by date range and location.</w:t>
      </w:r>
    </w:p>
    <w:p w14:paraId="1EB2744A" w14:textId="031CF683" w:rsidR="001E2395" w:rsidRDefault="00092D41" w:rsidP="001E2395">
      <w:pPr>
        <w:spacing w:after="2"/>
        <w:ind w:left="-5" w:right="573"/>
      </w:pPr>
      <w:r w:rsidRPr="00092D41">
        <w:rPr>
          <w:noProof/>
        </w:rPr>
        <w:drawing>
          <wp:inline distT="0" distB="0" distL="0" distR="0" wp14:anchorId="38247B07" wp14:editId="2D50781F">
            <wp:extent cx="6319520" cy="364236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19520" cy="3642360"/>
                    </a:xfrm>
                    <a:prstGeom prst="rect">
                      <a:avLst/>
                    </a:prstGeom>
                  </pic:spPr>
                </pic:pic>
              </a:graphicData>
            </a:graphic>
          </wp:inline>
        </w:drawing>
      </w:r>
    </w:p>
    <w:p w14:paraId="0929AA61" w14:textId="77777777" w:rsidR="00092D41" w:rsidRDefault="00092D41" w:rsidP="001E2395">
      <w:pPr>
        <w:spacing w:after="2"/>
        <w:ind w:left="-5" w:right="573"/>
      </w:pPr>
    </w:p>
    <w:p w14:paraId="6713DDEF" w14:textId="77777777" w:rsidR="00272FFF" w:rsidRDefault="00272FFF">
      <w:pPr>
        <w:spacing w:after="0" w:line="240" w:lineRule="auto"/>
        <w:ind w:left="0" w:firstLine="0"/>
      </w:pPr>
      <w:r>
        <w:br w:type="page"/>
      </w:r>
    </w:p>
    <w:p w14:paraId="293764F6" w14:textId="173854A4" w:rsidR="00270FEF" w:rsidRDefault="009E5A1F">
      <w:pPr>
        <w:ind w:left="-5" w:right="573"/>
      </w:pPr>
      <w:r>
        <w:lastRenderedPageBreak/>
        <w:t>Each</w:t>
      </w:r>
      <w:r w:rsidR="00071F71">
        <w:t xml:space="preserve"> event box </w:t>
      </w:r>
      <w:r>
        <w:t>launches</w:t>
      </w:r>
      <w:r w:rsidR="00071F71">
        <w:t xml:space="preserve"> an </w:t>
      </w:r>
      <w:r w:rsidR="00272FFF">
        <w:t>alumni</w:t>
      </w:r>
      <w:r w:rsidR="00071F71">
        <w:t xml:space="preserve"> event detail page</w:t>
      </w:r>
      <w:r w:rsidR="001E2395">
        <w:t>:</w:t>
      </w:r>
    </w:p>
    <w:p w14:paraId="4D28E8E3" w14:textId="68F15095" w:rsidR="00270FEF" w:rsidRDefault="00E94E84">
      <w:pPr>
        <w:spacing w:after="112" w:line="259" w:lineRule="auto"/>
        <w:ind w:left="0" w:right="1471" w:firstLine="0"/>
        <w:jc w:val="right"/>
      </w:pPr>
      <w:r w:rsidRPr="00E94E84">
        <w:rPr>
          <w:noProof/>
        </w:rPr>
        <w:drawing>
          <wp:inline distT="0" distB="0" distL="0" distR="0" wp14:anchorId="0CAD52A7" wp14:editId="304F544D">
            <wp:extent cx="5422790" cy="643247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7811" cy="6438435"/>
                    </a:xfrm>
                    <a:prstGeom prst="rect">
                      <a:avLst/>
                    </a:prstGeom>
                  </pic:spPr>
                </pic:pic>
              </a:graphicData>
            </a:graphic>
          </wp:inline>
        </w:drawing>
      </w:r>
      <w:r w:rsidR="00071F71">
        <w:t xml:space="preserve"> </w:t>
      </w:r>
    </w:p>
    <w:p w14:paraId="53E60890" w14:textId="0535290C" w:rsidR="00270FEF" w:rsidRDefault="00071F71" w:rsidP="001E2395">
      <w:pPr>
        <w:spacing w:after="0" w:line="259" w:lineRule="auto"/>
        <w:ind w:left="0" w:firstLine="0"/>
      </w:pPr>
      <w:r>
        <w:t xml:space="preserve"> </w:t>
      </w:r>
      <w:r>
        <w:tab/>
        <w:t xml:space="preserve"> </w:t>
      </w:r>
    </w:p>
    <w:p w14:paraId="2638150D" w14:textId="664F2FF9" w:rsidR="00270FEF" w:rsidRDefault="00071F71" w:rsidP="001E2395">
      <w:pPr>
        <w:spacing w:after="138"/>
        <w:ind w:left="-5" w:right="573"/>
      </w:pPr>
      <w:r>
        <w:t xml:space="preserve">If the iModules event has an active registration page, a registration button will show below the event </w:t>
      </w:r>
      <w:r w:rsidR="001E2395">
        <w:t>details</w:t>
      </w:r>
      <w:r w:rsidR="00092D41">
        <w:t xml:space="preserve"> at the top of the page</w:t>
      </w:r>
      <w:r>
        <w:t>.</w:t>
      </w:r>
      <w:r w:rsidR="001E2395">
        <w:t xml:space="preserve"> </w:t>
      </w:r>
      <w:r w:rsidR="00272FFF">
        <w:t>Clicking</w:t>
      </w:r>
      <w:r>
        <w:t xml:space="preserve"> the</w:t>
      </w:r>
      <w:r w:rsidR="00272FFF">
        <w:t xml:space="preserve"> registration</w:t>
      </w:r>
      <w:r>
        <w:t xml:space="preserve"> button will take the user to the iModules landing page. Th</w:t>
      </w:r>
      <w:r w:rsidR="00272FFF">
        <w:t>is</w:t>
      </w:r>
      <w:r>
        <w:t xml:space="preserve"> button cannot be changed. </w:t>
      </w:r>
    </w:p>
    <w:p w14:paraId="7DA36B61" w14:textId="77777777" w:rsidR="009E5A1F" w:rsidRDefault="009E5A1F" w:rsidP="001E2395">
      <w:pPr>
        <w:spacing w:after="138"/>
        <w:ind w:left="-5" w:right="573"/>
      </w:pPr>
    </w:p>
    <w:p w14:paraId="640345F6" w14:textId="46390450" w:rsidR="00270FEF" w:rsidRDefault="00071F71" w:rsidP="00092D41">
      <w:pPr>
        <w:spacing w:after="175" w:line="259" w:lineRule="auto"/>
        <w:ind w:left="0" w:firstLine="0"/>
      </w:pPr>
      <w:r>
        <w:t xml:space="preserve">  </w:t>
      </w:r>
    </w:p>
    <w:p w14:paraId="6C9FED12" w14:textId="51802E2E" w:rsidR="00270FEF" w:rsidRDefault="00071F71" w:rsidP="001E2395">
      <w:pPr>
        <w:pStyle w:val="Heading1"/>
      </w:pPr>
      <w:r>
        <w:rPr>
          <w:rFonts w:eastAsia="Calibri"/>
        </w:rPr>
        <w:lastRenderedPageBreak/>
        <w:t xml:space="preserve">Configuring an iModules event to integrate with the </w:t>
      </w:r>
      <w:r w:rsidR="00272FFF">
        <w:rPr>
          <w:rFonts w:eastAsia="Calibri"/>
        </w:rPr>
        <w:t>alumni</w:t>
      </w:r>
      <w:r>
        <w:rPr>
          <w:rFonts w:eastAsia="Calibri"/>
        </w:rPr>
        <w:t xml:space="preserve"> website </w:t>
      </w:r>
    </w:p>
    <w:p w14:paraId="4E56AB4C" w14:textId="16F6E355" w:rsidR="00270FEF" w:rsidRDefault="00071F71">
      <w:pPr>
        <w:spacing w:after="137"/>
        <w:ind w:left="-5" w:right="573"/>
      </w:pPr>
      <w:r>
        <w:t xml:space="preserve">iModules </w:t>
      </w:r>
      <w:r w:rsidR="001E2395">
        <w:t>e</w:t>
      </w:r>
      <w:r>
        <w:t xml:space="preserve">dit </w:t>
      </w:r>
      <w:r w:rsidR="001E2395">
        <w:t>p</w:t>
      </w:r>
      <w:r>
        <w:t xml:space="preserve">age: </w:t>
      </w:r>
    </w:p>
    <w:p w14:paraId="6DF661D7" w14:textId="1467582B" w:rsidR="00270FEF" w:rsidRDefault="00071F71">
      <w:pPr>
        <w:spacing w:after="98" w:line="259" w:lineRule="auto"/>
        <w:ind w:left="0" w:right="2521" w:firstLine="0"/>
        <w:jc w:val="right"/>
      </w:pPr>
      <w:r>
        <w:rPr>
          <w:noProof/>
        </w:rPr>
        <mc:AlternateContent>
          <mc:Choice Requires="wpg">
            <w:drawing>
              <wp:inline distT="0" distB="0" distL="0" distR="0" wp14:anchorId="0D68737B" wp14:editId="7B22DB38">
                <wp:extent cx="4661916" cy="4789932"/>
                <wp:effectExtent l="0" t="0" r="0" b="0"/>
                <wp:docPr id="9042" name="Group 9042"/>
                <wp:cNvGraphicFramePr/>
                <a:graphic xmlns:a="http://schemas.openxmlformats.org/drawingml/2006/main">
                  <a:graphicData uri="http://schemas.microsoft.com/office/word/2010/wordprocessingGroup">
                    <wpg:wgp>
                      <wpg:cNvGrpSpPr/>
                      <wpg:grpSpPr>
                        <a:xfrm>
                          <a:off x="0" y="0"/>
                          <a:ext cx="4661916" cy="4789932"/>
                          <a:chOff x="0" y="0"/>
                          <a:chExt cx="4661916" cy="4789932"/>
                        </a:xfrm>
                      </wpg:grpSpPr>
                      <pic:pic xmlns:pic="http://schemas.openxmlformats.org/drawingml/2006/picture">
                        <pic:nvPicPr>
                          <pic:cNvPr id="797" name="Picture 797"/>
                          <pic:cNvPicPr/>
                        </pic:nvPicPr>
                        <pic:blipFill>
                          <a:blip r:embed="rId9"/>
                          <a:stretch>
                            <a:fillRect/>
                          </a:stretch>
                        </pic:blipFill>
                        <pic:spPr>
                          <a:xfrm>
                            <a:off x="0" y="0"/>
                            <a:ext cx="4661916" cy="4789932"/>
                          </a:xfrm>
                          <a:prstGeom prst="rect">
                            <a:avLst/>
                          </a:prstGeom>
                        </pic:spPr>
                      </pic:pic>
                      <pic:pic xmlns:pic="http://schemas.openxmlformats.org/drawingml/2006/picture">
                        <pic:nvPicPr>
                          <pic:cNvPr id="799" name="Picture 799"/>
                          <pic:cNvPicPr/>
                        </pic:nvPicPr>
                        <pic:blipFill>
                          <a:blip r:embed="rId10"/>
                          <a:stretch>
                            <a:fillRect/>
                          </a:stretch>
                        </pic:blipFill>
                        <pic:spPr>
                          <a:xfrm>
                            <a:off x="25908" y="26162"/>
                            <a:ext cx="4559935" cy="4687570"/>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9042" style="width:367.08pt;height:377.16pt;mso-position-horizontal-relative:char;mso-position-vertical-relative:line" coordsize="46619,47899">
                <v:shape id="Picture 797" style="position:absolute;width:46619;height:47899;left:0;top:0;" filled="f">
                  <v:imagedata r:id="rId11"/>
                </v:shape>
                <v:shape id="Picture 799" style="position:absolute;width:45599;height:46875;left:259;top:261;" filled="f">
                  <v:imagedata r:id="rId12"/>
                </v:shape>
              </v:group>
            </w:pict>
          </mc:Fallback>
        </mc:AlternateContent>
      </w:r>
      <w:r>
        <w:t xml:space="preserve"> </w:t>
      </w:r>
    </w:p>
    <w:p w14:paraId="5BAE1AB3" w14:textId="41431DE4" w:rsidR="00092D41" w:rsidRDefault="00092D41">
      <w:pPr>
        <w:spacing w:after="98" w:line="259" w:lineRule="auto"/>
        <w:ind w:left="0" w:right="2521" w:firstLine="0"/>
        <w:jc w:val="right"/>
      </w:pPr>
    </w:p>
    <w:p w14:paraId="46DE9E00" w14:textId="65604E99" w:rsidR="00092D41" w:rsidRDefault="00092D41">
      <w:pPr>
        <w:spacing w:after="98" w:line="259" w:lineRule="auto"/>
        <w:ind w:left="0" w:right="2521" w:firstLine="0"/>
        <w:jc w:val="right"/>
      </w:pPr>
    </w:p>
    <w:p w14:paraId="3AB4334D" w14:textId="2E20E425" w:rsidR="00092D41" w:rsidRDefault="00092D41">
      <w:pPr>
        <w:spacing w:after="98" w:line="259" w:lineRule="auto"/>
        <w:ind w:left="0" w:right="2521" w:firstLine="0"/>
        <w:jc w:val="right"/>
      </w:pPr>
    </w:p>
    <w:p w14:paraId="3EDD2ABF" w14:textId="45BDA9EB" w:rsidR="00092D41" w:rsidRDefault="00092D41">
      <w:pPr>
        <w:spacing w:after="98" w:line="259" w:lineRule="auto"/>
        <w:ind w:left="0" w:right="2521" w:firstLine="0"/>
        <w:jc w:val="right"/>
      </w:pPr>
    </w:p>
    <w:p w14:paraId="182C6F9F" w14:textId="7BC2D2AB" w:rsidR="00092D41" w:rsidRDefault="00092D41">
      <w:pPr>
        <w:spacing w:after="98" w:line="259" w:lineRule="auto"/>
        <w:ind w:left="0" w:right="2521" w:firstLine="0"/>
        <w:jc w:val="right"/>
      </w:pPr>
    </w:p>
    <w:p w14:paraId="7C18D4E4" w14:textId="6E61C87D" w:rsidR="00092D41" w:rsidRDefault="00092D41">
      <w:pPr>
        <w:spacing w:after="98" w:line="259" w:lineRule="auto"/>
        <w:ind w:left="0" w:right="2521" w:firstLine="0"/>
        <w:jc w:val="right"/>
      </w:pPr>
    </w:p>
    <w:p w14:paraId="38555E4B" w14:textId="31E79745" w:rsidR="00E94E84" w:rsidRDefault="00E94E84">
      <w:pPr>
        <w:spacing w:after="98" w:line="259" w:lineRule="auto"/>
        <w:ind w:left="0" w:right="2521" w:firstLine="0"/>
        <w:jc w:val="right"/>
      </w:pPr>
    </w:p>
    <w:p w14:paraId="1CA311AD" w14:textId="36E9EAFF" w:rsidR="00E94E84" w:rsidRDefault="00E94E84">
      <w:pPr>
        <w:spacing w:after="98" w:line="259" w:lineRule="auto"/>
        <w:ind w:left="0" w:right="2521" w:firstLine="0"/>
        <w:jc w:val="right"/>
      </w:pPr>
    </w:p>
    <w:p w14:paraId="46E9079C" w14:textId="74D5D6BE" w:rsidR="00E94E84" w:rsidRDefault="00E94E84">
      <w:pPr>
        <w:spacing w:after="98" w:line="259" w:lineRule="auto"/>
        <w:ind w:left="0" w:right="2521" w:firstLine="0"/>
        <w:jc w:val="right"/>
      </w:pPr>
    </w:p>
    <w:p w14:paraId="4A9C2684" w14:textId="77777777" w:rsidR="00E94E84" w:rsidRDefault="00E94E84">
      <w:pPr>
        <w:spacing w:after="98" w:line="259" w:lineRule="auto"/>
        <w:ind w:left="0" w:right="2521" w:firstLine="0"/>
        <w:jc w:val="right"/>
      </w:pPr>
    </w:p>
    <w:p w14:paraId="6AA96241" w14:textId="77777777" w:rsidR="00092D41" w:rsidRDefault="00092D41">
      <w:pPr>
        <w:spacing w:after="98" w:line="259" w:lineRule="auto"/>
        <w:ind w:left="0" w:right="2521" w:firstLine="0"/>
        <w:jc w:val="right"/>
      </w:pPr>
    </w:p>
    <w:p w14:paraId="20147024" w14:textId="77777777" w:rsidR="00270FEF" w:rsidRDefault="00071F71">
      <w:pPr>
        <w:spacing w:after="2"/>
        <w:ind w:left="-5" w:right="573"/>
      </w:pPr>
      <w:r>
        <w:lastRenderedPageBreak/>
        <w:t xml:space="preserve">iModules fields: </w:t>
      </w:r>
    </w:p>
    <w:tbl>
      <w:tblPr>
        <w:tblStyle w:val="TableGrid"/>
        <w:tblW w:w="9352" w:type="dxa"/>
        <w:tblInd w:w="5" w:type="dxa"/>
        <w:tblCellMar>
          <w:top w:w="48" w:type="dxa"/>
          <w:left w:w="108" w:type="dxa"/>
          <w:right w:w="58" w:type="dxa"/>
        </w:tblCellMar>
        <w:tblLook w:val="04A0" w:firstRow="1" w:lastRow="0" w:firstColumn="1" w:lastColumn="0" w:noHBand="0" w:noVBand="1"/>
      </w:tblPr>
      <w:tblGrid>
        <w:gridCol w:w="792"/>
        <w:gridCol w:w="2103"/>
        <w:gridCol w:w="6457"/>
      </w:tblGrid>
      <w:tr w:rsidR="00270FEF" w14:paraId="02D97138" w14:textId="77777777">
        <w:trPr>
          <w:trHeight w:val="278"/>
        </w:trPr>
        <w:tc>
          <w:tcPr>
            <w:tcW w:w="792" w:type="dxa"/>
            <w:tcBorders>
              <w:top w:val="single" w:sz="4" w:space="0" w:color="000000"/>
              <w:left w:val="single" w:sz="4" w:space="0" w:color="000000"/>
              <w:bottom w:val="single" w:sz="4" w:space="0" w:color="000000"/>
              <w:right w:val="single" w:sz="4" w:space="0" w:color="000000"/>
            </w:tcBorders>
          </w:tcPr>
          <w:p w14:paraId="4B1ED272" w14:textId="77777777" w:rsidR="00270FEF" w:rsidRDefault="00071F71">
            <w:pPr>
              <w:spacing w:after="0" w:line="259" w:lineRule="auto"/>
              <w:ind w:left="0" w:firstLine="0"/>
            </w:pPr>
            <w:r>
              <w:t xml:space="preserve">Field  </w:t>
            </w:r>
          </w:p>
        </w:tc>
        <w:tc>
          <w:tcPr>
            <w:tcW w:w="2103" w:type="dxa"/>
            <w:tcBorders>
              <w:top w:val="single" w:sz="4" w:space="0" w:color="000000"/>
              <w:left w:val="single" w:sz="4" w:space="0" w:color="000000"/>
              <w:bottom w:val="single" w:sz="4" w:space="0" w:color="000000"/>
              <w:right w:val="single" w:sz="4" w:space="0" w:color="000000"/>
            </w:tcBorders>
          </w:tcPr>
          <w:p w14:paraId="787C302F" w14:textId="77777777" w:rsidR="00270FEF" w:rsidRDefault="00071F71">
            <w:pPr>
              <w:spacing w:after="0" w:line="259" w:lineRule="auto"/>
              <w:ind w:left="0" w:firstLine="0"/>
            </w:pPr>
            <w:r>
              <w:t xml:space="preserve">Field Name </w:t>
            </w:r>
          </w:p>
        </w:tc>
        <w:tc>
          <w:tcPr>
            <w:tcW w:w="6457" w:type="dxa"/>
            <w:tcBorders>
              <w:top w:val="single" w:sz="4" w:space="0" w:color="000000"/>
              <w:left w:val="single" w:sz="4" w:space="0" w:color="000000"/>
              <w:bottom w:val="single" w:sz="4" w:space="0" w:color="000000"/>
              <w:right w:val="single" w:sz="4" w:space="0" w:color="000000"/>
            </w:tcBorders>
          </w:tcPr>
          <w:p w14:paraId="4F5173EF" w14:textId="77777777" w:rsidR="00270FEF" w:rsidRDefault="00071F71">
            <w:pPr>
              <w:spacing w:after="0" w:line="259" w:lineRule="auto"/>
              <w:ind w:left="0" w:firstLine="0"/>
            </w:pPr>
            <w:r>
              <w:t xml:space="preserve">Use </w:t>
            </w:r>
          </w:p>
        </w:tc>
      </w:tr>
      <w:tr w:rsidR="00270FEF" w14:paraId="36C2EF2C" w14:textId="77777777">
        <w:trPr>
          <w:trHeight w:val="1620"/>
        </w:trPr>
        <w:tc>
          <w:tcPr>
            <w:tcW w:w="792" w:type="dxa"/>
            <w:tcBorders>
              <w:top w:val="single" w:sz="4" w:space="0" w:color="000000"/>
              <w:left w:val="single" w:sz="4" w:space="0" w:color="000000"/>
              <w:bottom w:val="single" w:sz="4" w:space="0" w:color="000000"/>
              <w:right w:val="single" w:sz="4" w:space="0" w:color="000000"/>
            </w:tcBorders>
          </w:tcPr>
          <w:p w14:paraId="6AD91934" w14:textId="77777777" w:rsidR="00270FEF" w:rsidRDefault="00071F71">
            <w:pPr>
              <w:spacing w:after="0" w:line="259" w:lineRule="auto"/>
              <w:ind w:left="0" w:firstLine="0"/>
            </w:pPr>
            <w:r>
              <w:t xml:space="preserve">A </w:t>
            </w:r>
          </w:p>
        </w:tc>
        <w:tc>
          <w:tcPr>
            <w:tcW w:w="2103" w:type="dxa"/>
            <w:tcBorders>
              <w:top w:val="single" w:sz="4" w:space="0" w:color="000000"/>
              <w:left w:val="single" w:sz="4" w:space="0" w:color="000000"/>
              <w:bottom w:val="single" w:sz="4" w:space="0" w:color="000000"/>
              <w:right w:val="single" w:sz="4" w:space="0" w:color="000000"/>
            </w:tcBorders>
          </w:tcPr>
          <w:p w14:paraId="25A8D203" w14:textId="77777777" w:rsidR="00270FEF" w:rsidRDefault="00071F71">
            <w:pPr>
              <w:spacing w:after="0" w:line="259" w:lineRule="auto"/>
              <w:ind w:left="0" w:firstLine="0"/>
            </w:pPr>
            <w:r>
              <w:t xml:space="preserve">Event Name </w:t>
            </w:r>
          </w:p>
        </w:tc>
        <w:tc>
          <w:tcPr>
            <w:tcW w:w="6457" w:type="dxa"/>
            <w:tcBorders>
              <w:top w:val="single" w:sz="4" w:space="0" w:color="000000"/>
              <w:left w:val="single" w:sz="4" w:space="0" w:color="000000"/>
              <w:bottom w:val="single" w:sz="4" w:space="0" w:color="000000"/>
              <w:right w:val="single" w:sz="4" w:space="0" w:color="000000"/>
            </w:tcBorders>
          </w:tcPr>
          <w:p w14:paraId="588D79B5" w14:textId="3A91C596" w:rsidR="00270FEF" w:rsidRDefault="00071F71">
            <w:pPr>
              <w:spacing w:after="1" w:line="239" w:lineRule="auto"/>
              <w:ind w:left="0" w:firstLine="0"/>
            </w:pPr>
            <w:r>
              <w:t xml:space="preserve">The event name should </w:t>
            </w:r>
            <w:r w:rsidR="00232A8E">
              <w:t>be clear and concise</w:t>
            </w:r>
            <w:r>
              <w:t xml:space="preserve">. Do not use </w:t>
            </w:r>
            <w:r w:rsidR="00232A8E">
              <w:t>internal lingo</w:t>
            </w:r>
            <w:r>
              <w:t xml:space="preserve"> such as</w:t>
            </w:r>
            <w:r w:rsidR="00232A8E">
              <w:t xml:space="preserve"> abbreviations or</w:t>
            </w:r>
            <w:r>
              <w:t xml:space="preserve"> </w:t>
            </w:r>
            <w:r w:rsidR="001E2395">
              <w:t>NetIDs</w:t>
            </w:r>
            <w:r>
              <w:t xml:space="preserve">, as this field will be shown on the iModules landing page and </w:t>
            </w:r>
            <w:r w:rsidR="00232A8E">
              <w:t>alumni</w:t>
            </w:r>
            <w:r>
              <w:t xml:space="preserve"> </w:t>
            </w:r>
            <w:r w:rsidR="00232A8E">
              <w:t>web</w:t>
            </w:r>
            <w:r>
              <w:t xml:space="preserve">site. </w:t>
            </w:r>
            <w:r>
              <w:rPr>
                <w:u w:val="single" w:color="000000"/>
              </w:rPr>
              <w:t>Please use the correct technical term</w:t>
            </w:r>
            <w:r w:rsidR="00232A8E">
              <w:rPr>
                <w:u w:val="single" w:color="000000"/>
              </w:rPr>
              <w:t>s</w:t>
            </w:r>
            <w:r>
              <w:rPr>
                <w:u w:val="single" w:color="000000"/>
              </w:rPr>
              <w:t xml:space="preserve"> to describe on</w:t>
            </w:r>
            <w:r w:rsidR="001E2395">
              <w:rPr>
                <w:u w:val="single" w:color="000000"/>
              </w:rPr>
              <w:t>l</w:t>
            </w:r>
            <w:r>
              <w:rPr>
                <w:u w:val="single" w:color="000000"/>
              </w:rPr>
              <w:t>ine</w:t>
            </w:r>
            <w:r>
              <w:t xml:space="preserve"> </w:t>
            </w:r>
            <w:r>
              <w:rPr>
                <w:u w:val="single" w:color="000000"/>
              </w:rPr>
              <w:t>events.</w:t>
            </w:r>
            <w:r w:rsidR="001E2395" w:rsidRPr="001E2395">
              <w:rPr>
                <w:u w:color="000000"/>
              </w:rPr>
              <w:t xml:space="preserve"> </w:t>
            </w:r>
            <w:r>
              <w:t xml:space="preserve">This is documented </w:t>
            </w:r>
            <w:r w:rsidR="001E2395">
              <w:t>in the AAD Style Guide, under “Technological terms”:</w:t>
            </w:r>
          </w:p>
          <w:p w14:paraId="27BA7262" w14:textId="5FF1E1DE" w:rsidR="00270FEF" w:rsidRDefault="00D15EDC">
            <w:pPr>
              <w:spacing w:after="0" w:line="259" w:lineRule="auto"/>
              <w:ind w:left="0" w:firstLine="0"/>
            </w:pPr>
            <w:hyperlink r:id="rId13" w:history="1">
              <w:r w:rsidR="001E2395" w:rsidRPr="001410F2">
                <w:rPr>
                  <w:rStyle w:val="Hyperlink"/>
                </w:rPr>
                <w:t>https://cornellprod.sharepoint.com/sites/AAD-KB/SitePages/Topic--AAD-Style-Guide-KBs.aspx</w:t>
              </w:r>
            </w:hyperlink>
            <w:r w:rsidR="001E2395">
              <w:t xml:space="preserve"> </w:t>
            </w:r>
          </w:p>
        </w:tc>
      </w:tr>
      <w:tr w:rsidR="00270FEF" w14:paraId="43A76B1A" w14:textId="77777777">
        <w:trPr>
          <w:trHeight w:val="1354"/>
        </w:trPr>
        <w:tc>
          <w:tcPr>
            <w:tcW w:w="792" w:type="dxa"/>
            <w:tcBorders>
              <w:top w:val="single" w:sz="4" w:space="0" w:color="000000"/>
              <w:left w:val="single" w:sz="4" w:space="0" w:color="000000"/>
              <w:bottom w:val="single" w:sz="4" w:space="0" w:color="000000"/>
              <w:right w:val="single" w:sz="4" w:space="0" w:color="000000"/>
            </w:tcBorders>
          </w:tcPr>
          <w:p w14:paraId="6F5E2F17" w14:textId="77777777" w:rsidR="00270FEF" w:rsidRDefault="00071F71">
            <w:pPr>
              <w:spacing w:after="0" w:line="259" w:lineRule="auto"/>
              <w:ind w:left="0" w:firstLine="0"/>
            </w:pPr>
            <w:r>
              <w:t xml:space="preserve">B </w:t>
            </w:r>
          </w:p>
        </w:tc>
        <w:tc>
          <w:tcPr>
            <w:tcW w:w="2103" w:type="dxa"/>
            <w:tcBorders>
              <w:top w:val="single" w:sz="4" w:space="0" w:color="000000"/>
              <w:left w:val="single" w:sz="4" w:space="0" w:color="000000"/>
              <w:bottom w:val="single" w:sz="4" w:space="0" w:color="000000"/>
              <w:right w:val="single" w:sz="4" w:space="0" w:color="000000"/>
            </w:tcBorders>
          </w:tcPr>
          <w:p w14:paraId="0B4189D5" w14:textId="77777777" w:rsidR="00270FEF" w:rsidRDefault="00071F71">
            <w:pPr>
              <w:spacing w:after="0" w:line="259" w:lineRule="auto"/>
              <w:ind w:left="0" w:firstLine="0"/>
            </w:pPr>
            <w:r>
              <w:t xml:space="preserve">Event Listing </w:t>
            </w:r>
          </w:p>
        </w:tc>
        <w:tc>
          <w:tcPr>
            <w:tcW w:w="6457" w:type="dxa"/>
            <w:tcBorders>
              <w:top w:val="single" w:sz="4" w:space="0" w:color="000000"/>
              <w:left w:val="single" w:sz="4" w:space="0" w:color="000000"/>
              <w:bottom w:val="single" w:sz="4" w:space="0" w:color="000000"/>
              <w:right w:val="single" w:sz="4" w:space="0" w:color="000000"/>
            </w:tcBorders>
          </w:tcPr>
          <w:p w14:paraId="6C51693F" w14:textId="1ED9C724" w:rsidR="00270FEF" w:rsidRDefault="00232A8E">
            <w:pPr>
              <w:spacing w:after="0" w:line="239" w:lineRule="auto"/>
              <w:ind w:left="0" w:firstLine="0"/>
            </w:pPr>
            <w:r>
              <w:t xml:space="preserve">Select “Event Listing” to have event shown on AAD site (public).   </w:t>
            </w:r>
            <w:r w:rsidR="00071F71">
              <w:t xml:space="preserve">Select “Do Not Display on Site” to NOT show on AAD site (private).  </w:t>
            </w:r>
          </w:p>
          <w:p w14:paraId="0A3F90EC" w14:textId="247302AF" w:rsidR="00270FEF" w:rsidRDefault="00232A8E">
            <w:pPr>
              <w:spacing w:after="0" w:line="259" w:lineRule="auto"/>
              <w:ind w:left="0" w:right="2" w:firstLine="0"/>
            </w:pPr>
            <w:r>
              <w:t>You can use</w:t>
            </w:r>
            <w:r w:rsidR="00071F71">
              <w:t xml:space="preserve"> the private setting while </w:t>
            </w:r>
            <w:r>
              <w:t>drafting</w:t>
            </w:r>
            <w:r w:rsidR="00071F71">
              <w:t xml:space="preserve"> the event and then switch to </w:t>
            </w:r>
            <w:r>
              <w:t>the</w:t>
            </w:r>
            <w:r w:rsidR="00071F71">
              <w:t xml:space="preserve"> public setting when </w:t>
            </w:r>
            <w:r>
              <w:t>you are</w:t>
            </w:r>
            <w:r w:rsidR="00071F71">
              <w:t xml:space="preserve"> ready to ma</w:t>
            </w:r>
            <w:r>
              <w:t>k</w:t>
            </w:r>
            <w:r w:rsidR="00071F71">
              <w:t xml:space="preserve">e </w:t>
            </w:r>
            <w:r>
              <w:t xml:space="preserve">it </w:t>
            </w:r>
            <w:r w:rsidR="00071F71">
              <w:t xml:space="preserve">public. </w:t>
            </w:r>
          </w:p>
        </w:tc>
      </w:tr>
      <w:tr w:rsidR="00270FEF" w14:paraId="45E87B0F" w14:textId="77777777">
        <w:trPr>
          <w:trHeight w:val="1623"/>
        </w:trPr>
        <w:tc>
          <w:tcPr>
            <w:tcW w:w="792" w:type="dxa"/>
            <w:tcBorders>
              <w:top w:val="single" w:sz="4" w:space="0" w:color="000000"/>
              <w:left w:val="single" w:sz="4" w:space="0" w:color="000000"/>
              <w:bottom w:val="single" w:sz="4" w:space="0" w:color="000000"/>
              <w:right w:val="single" w:sz="4" w:space="0" w:color="000000"/>
            </w:tcBorders>
          </w:tcPr>
          <w:p w14:paraId="08C49539" w14:textId="77777777" w:rsidR="00270FEF" w:rsidRDefault="00071F71">
            <w:pPr>
              <w:spacing w:after="0" w:line="259" w:lineRule="auto"/>
              <w:ind w:left="0" w:firstLine="0"/>
            </w:pPr>
            <w:r>
              <w:t xml:space="preserve">C </w:t>
            </w:r>
          </w:p>
        </w:tc>
        <w:tc>
          <w:tcPr>
            <w:tcW w:w="2103" w:type="dxa"/>
            <w:tcBorders>
              <w:top w:val="single" w:sz="4" w:space="0" w:color="000000"/>
              <w:left w:val="single" w:sz="4" w:space="0" w:color="000000"/>
              <w:bottom w:val="single" w:sz="4" w:space="0" w:color="000000"/>
              <w:right w:val="single" w:sz="4" w:space="0" w:color="000000"/>
            </w:tcBorders>
          </w:tcPr>
          <w:p w14:paraId="789D57D6" w14:textId="77777777" w:rsidR="00270FEF" w:rsidRDefault="00071F71">
            <w:pPr>
              <w:spacing w:after="0" w:line="259" w:lineRule="auto"/>
              <w:ind w:left="0" w:firstLine="0"/>
            </w:pPr>
            <w:r>
              <w:t xml:space="preserve">Identity Checkpoint and Prepopulation </w:t>
            </w:r>
          </w:p>
        </w:tc>
        <w:tc>
          <w:tcPr>
            <w:tcW w:w="6457" w:type="dxa"/>
            <w:tcBorders>
              <w:top w:val="single" w:sz="4" w:space="0" w:color="000000"/>
              <w:left w:val="single" w:sz="4" w:space="0" w:color="000000"/>
              <w:bottom w:val="single" w:sz="4" w:space="0" w:color="000000"/>
              <w:right w:val="single" w:sz="4" w:space="0" w:color="000000"/>
            </w:tcBorders>
          </w:tcPr>
          <w:p w14:paraId="473FAC6B" w14:textId="5AA40707" w:rsidR="00270FEF" w:rsidRDefault="00232A8E">
            <w:pPr>
              <w:spacing w:after="0" w:line="239" w:lineRule="auto"/>
              <w:ind w:left="0" w:firstLine="0"/>
            </w:pPr>
            <w:r>
              <w:t>Select Enable Identity Checkpoint each time. Select</w:t>
            </w:r>
            <w:r w:rsidR="00071F71">
              <w:t xml:space="preserve"> Pre</w:t>
            </w:r>
            <w:r>
              <w:t>-</w:t>
            </w:r>
            <w:r w:rsidR="00071F71">
              <w:t>populate</w:t>
            </w:r>
            <w:r>
              <w:t xml:space="preserve"> user profile</w:t>
            </w:r>
            <w:r w:rsidR="00071F71">
              <w:t xml:space="preserve"> if </w:t>
            </w:r>
            <w:r>
              <w:t>you plan to promote your event with</w:t>
            </w:r>
            <w:r w:rsidR="00071F71">
              <w:t xml:space="preserve"> iModules email. </w:t>
            </w:r>
            <w:r>
              <w:br/>
            </w:r>
            <w:r w:rsidR="00071F71">
              <w:t>More information</w:t>
            </w:r>
            <w:r>
              <w:t xml:space="preserve"> about member records</w:t>
            </w:r>
            <w:r w:rsidR="00071F71">
              <w:t xml:space="preserve"> can be found at</w:t>
            </w:r>
            <w:r>
              <w:t>:</w:t>
            </w:r>
            <w:r w:rsidR="00071F71">
              <w:t xml:space="preserve"> </w:t>
            </w:r>
          </w:p>
          <w:p w14:paraId="08231BA7" w14:textId="6866B1B0" w:rsidR="00270FEF" w:rsidRDefault="00D15EDC" w:rsidP="001E2395">
            <w:pPr>
              <w:spacing w:after="0" w:line="239" w:lineRule="auto"/>
              <w:ind w:left="0" w:firstLine="0"/>
            </w:pPr>
            <w:hyperlink r:id="rId14">
              <w:r w:rsidR="00071F71">
                <w:rPr>
                  <w:color w:val="0563C1"/>
                  <w:u w:val="single" w:color="0563C1"/>
                </w:rPr>
                <w:t>http://blogs.cornell.edu/imodules/home/event/managing</w:t>
              </w:r>
            </w:hyperlink>
            <w:hyperlink r:id="rId15">
              <w:r w:rsidR="00071F71">
                <w:rPr>
                  <w:color w:val="0563C1"/>
                  <w:u w:val="single" w:color="0563C1"/>
                </w:rPr>
                <w:t>-</w:t>
              </w:r>
            </w:hyperlink>
            <w:hyperlink r:id="rId16">
              <w:r w:rsidR="00071F71">
                <w:rPr>
                  <w:color w:val="0563C1"/>
                  <w:u w:val="single" w:color="0563C1"/>
                </w:rPr>
                <w:t>non</w:t>
              </w:r>
            </w:hyperlink>
            <w:hyperlink r:id="rId17"/>
            <w:hyperlink r:id="rId18">
              <w:r w:rsidR="00071F71">
                <w:rPr>
                  <w:color w:val="0563C1"/>
                  <w:u w:val="single" w:color="0563C1"/>
                </w:rPr>
                <w:t>member</w:t>
              </w:r>
            </w:hyperlink>
            <w:hyperlink r:id="rId19">
              <w:r w:rsidR="00071F71">
                <w:rPr>
                  <w:color w:val="0563C1"/>
                  <w:u w:val="single" w:color="0563C1"/>
                </w:rPr>
                <w:t>-</w:t>
              </w:r>
            </w:hyperlink>
            <w:hyperlink r:id="rId20">
              <w:r w:rsidR="00071F71">
                <w:rPr>
                  <w:color w:val="0563C1"/>
                  <w:u w:val="single" w:color="0563C1"/>
                </w:rPr>
                <w:t>records/</w:t>
              </w:r>
            </w:hyperlink>
            <w:hyperlink r:id="rId21">
              <w:r w:rsidR="00071F71">
                <w:t xml:space="preserve"> </w:t>
              </w:r>
            </w:hyperlink>
          </w:p>
        </w:tc>
      </w:tr>
      <w:tr w:rsidR="00270FEF" w14:paraId="135C169D" w14:textId="77777777">
        <w:trPr>
          <w:trHeight w:val="814"/>
        </w:trPr>
        <w:tc>
          <w:tcPr>
            <w:tcW w:w="792" w:type="dxa"/>
            <w:tcBorders>
              <w:top w:val="single" w:sz="4" w:space="0" w:color="000000"/>
              <w:left w:val="single" w:sz="4" w:space="0" w:color="000000"/>
              <w:bottom w:val="single" w:sz="4" w:space="0" w:color="000000"/>
              <w:right w:val="single" w:sz="4" w:space="0" w:color="000000"/>
            </w:tcBorders>
          </w:tcPr>
          <w:p w14:paraId="02C5BA6E" w14:textId="77777777" w:rsidR="00270FEF" w:rsidRDefault="00071F71">
            <w:pPr>
              <w:spacing w:after="0" w:line="259" w:lineRule="auto"/>
              <w:ind w:left="0" w:firstLine="0"/>
            </w:pPr>
            <w:r>
              <w:t xml:space="preserve">D </w:t>
            </w:r>
          </w:p>
        </w:tc>
        <w:tc>
          <w:tcPr>
            <w:tcW w:w="2103" w:type="dxa"/>
            <w:tcBorders>
              <w:top w:val="single" w:sz="4" w:space="0" w:color="000000"/>
              <w:left w:val="single" w:sz="4" w:space="0" w:color="000000"/>
              <w:bottom w:val="single" w:sz="4" w:space="0" w:color="000000"/>
              <w:right w:val="single" w:sz="4" w:space="0" w:color="000000"/>
            </w:tcBorders>
          </w:tcPr>
          <w:p w14:paraId="768DC87A" w14:textId="0B49A629" w:rsidR="00270FEF" w:rsidRDefault="00232A8E">
            <w:pPr>
              <w:spacing w:after="0" w:line="259" w:lineRule="auto"/>
              <w:ind w:left="0" w:firstLine="0"/>
            </w:pPr>
            <w:r>
              <w:t>Display</w:t>
            </w:r>
            <w:r w:rsidR="00B74568">
              <w:t xml:space="preserve"> and Form</w:t>
            </w:r>
            <w:r w:rsidR="00071F71">
              <w:t xml:space="preserve"> Audience </w:t>
            </w:r>
          </w:p>
        </w:tc>
        <w:tc>
          <w:tcPr>
            <w:tcW w:w="6457" w:type="dxa"/>
            <w:tcBorders>
              <w:top w:val="single" w:sz="4" w:space="0" w:color="000000"/>
              <w:left w:val="single" w:sz="4" w:space="0" w:color="000000"/>
              <w:bottom w:val="single" w:sz="4" w:space="0" w:color="000000"/>
              <w:right w:val="single" w:sz="4" w:space="0" w:color="000000"/>
            </w:tcBorders>
          </w:tcPr>
          <w:p w14:paraId="3850EB35" w14:textId="0CA29F90" w:rsidR="00270FEF" w:rsidRDefault="00232A8E">
            <w:pPr>
              <w:spacing w:after="0" w:line="259" w:lineRule="auto"/>
              <w:ind w:left="0" w:firstLine="0"/>
            </w:pPr>
            <w:r>
              <w:t>The form will be viewable to Everyone as</w:t>
            </w:r>
            <w:r w:rsidR="00071F71">
              <w:t xml:space="preserve"> the default setting. If </w:t>
            </w:r>
            <w:r>
              <w:t>you want to force people</w:t>
            </w:r>
            <w:r w:rsidR="00071F71">
              <w:t xml:space="preserve"> to login </w:t>
            </w:r>
            <w:r>
              <w:t>before</w:t>
            </w:r>
            <w:r w:rsidR="00071F71">
              <w:t xml:space="preserve"> register</w:t>
            </w:r>
            <w:r>
              <w:t>ing</w:t>
            </w:r>
            <w:r w:rsidR="00071F71">
              <w:t xml:space="preserve"> for an event, reset </w:t>
            </w:r>
            <w:r>
              <w:t>Display</w:t>
            </w:r>
            <w:r w:rsidR="00071F71">
              <w:t xml:space="preserve"> Audience to </w:t>
            </w:r>
            <w:r>
              <w:t>the Logged In</w:t>
            </w:r>
            <w:r w:rsidR="00071F71">
              <w:t xml:space="preserve"> setting. </w:t>
            </w:r>
          </w:p>
        </w:tc>
      </w:tr>
      <w:tr w:rsidR="00270FEF" w14:paraId="5727985A" w14:textId="77777777">
        <w:trPr>
          <w:trHeight w:val="278"/>
        </w:trPr>
        <w:tc>
          <w:tcPr>
            <w:tcW w:w="792" w:type="dxa"/>
            <w:tcBorders>
              <w:top w:val="single" w:sz="4" w:space="0" w:color="000000"/>
              <w:left w:val="single" w:sz="4" w:space="0" w:color="000000"/>
              <w:bottom w:val="single" w:sz="4" w:space="0" w:color="000000"/>
              <w:right w:val="single" w:sz="4" w:space="0" w:color="000000"/>
            </w:tcBorders>
          </w:tcPr>
          <w:p w14:paraId="4EDC4E04" w14:textId="77777777" w:rsidR="00270FEF" w:rsidRDefault="00071F71">
            <w:pPr>
              <w:spacing w:after="0" w:line="259" w:lineRule="auto"/>
              <w:ind w:left="0" w:firstLine="0"/>
            </w:pPr>
            <w:r>
              <w:t xml:space="preserve">E </w:t>
            </w:r>
          </w:p>
        </w:tc>
        <w:tc>
          <w:tcPr>
            <w:tcW w:w="2103" w:type="dxa"/>
            <w:tcBorders>
              <w:top w:val="single" w:sz="4" w:space="0" w:color="000000"/>
              <w:left w:val="single" w:sz="4" w:space="0" w:color="000000"/>
              <w:bottom w:val="single" w:sz="4" w:space="0" w:color="000000"/>
              <w:right w:val="single" w:sz="4" w:space="0" w:color="000000"/>
            </w:tcBorders>
          </w:tcPr>
          <w:p w14:paraId="74A9C624" w14:textId="55D0156D" w:rsidR="00270FEF" w:rsidRDefault="00071F71">
            <w:pPr>
              <w:spacing w:after="0" w:line="259" w:lineRule="auto"/>
              <w:ind w:left="0" w:firstLine="0"/>
            </w:pPr>
            <w:r>
              <w:t xml:space="preserve">Start / End Date </w:t>
            </w:r>
          </w:p>
        </w:tc>
        <w:tc>
          <w:tcPr>
            <w:tcW w:w="6457" w:type="dxa"/>
            <w:tcBorders>
              <w:top w:val="single" w:sz="4" w:space="0" w:color="000000"/>
              <w:left w:val="single" w:sz="4" w:space="0" w:color="000000"/>
              <w:bottom w:val="single" w:sz="4" w:space="0" w:color="000000"/>
              <w:right w:val="single" w:sz="4" w:space="0" w:color="000000"/>
            </w:tcBorders>
          </w:tcPr>
          <w:p w14:paraId="3023595A" w14:textId="53705BAA" w:rsidR="00270FEF" w:rsidRDefault="00071F71">
            <w:pPr>
              <w:spacing w:after="0" w:line="259" w:lineRule="auto"/>
              <w:ind w:left="0" w:firstLine="0"/>
            </w:pPr>
            <w:r>
              <w:t>The start and end date</w:t>
            </w:r>
            <w:r w:rsidR="00B74568">
              <w:t>(</w:t>
            </w:r>
            <w:r>
              <w:t>s</w:t>
            </w:r>
            <w:r w:rsidR="00B74568">
              <w:t>)</w:t>
            </w:r>
            <w:r>
              <w:t xml:space="preserve"> of the event. </w:t>
            </w:r>
          </w:p>
        </w:tc>
      </w:tr>
      <w:tr w:rsidR="00270FEF" w14:paraId="2A841A16" w14:textId="77777777">
        <w:trPr>
          <w:trHeight w:val="548"/>
        </w:trPr>
        <w:tc>
          <w:tcPr>
            <w:tcW w:w="792" w:type="dxa"/>
            <w:tcBorders>
              <w:top w:val="single" w:sz="4" w:space="0" w:color="000000"/>
              <w:left w:val="single" w:sz="4" w:space="0" w:color="000000"/>
              <w:bottom w:val="single" w:sz="4" w:space="0" w:color="000000"/>
              <w:right w:val="single" w:sz="4" w:space="0" w:color="000000"/>
            </w:tcBorders>
          </w:tcPr>
          <w:p w14:paraId="250C998D" w14:textId="77777777" w:rsidR="00270FEF" w:rsidRDefault="00071F71">
            <w:pPr>
              <w:spacing w:after="0" w:line="259" w:lineRule="auto"/>
              <w:ind w:left="0" w:firstLine="0"/>
            </w:pPr>
            <w:r>
              <w:t xml:space="preserve">F </w:t>
            </w:r>
          </w:p>
        </w:tc>
        <w:tc>
          <w:tcPr>
            <w:tcW w:w="2103" w:type="dxa"/>
            <w:tcBorders>
              <w:top w:val="single" w:sz="4" w:space="0" w:color="000000"/>
              <w:left w:val="single" w:sz="4" w:space="0" w:color="000000"/>
              <w:bottom w:val="single" w:sz="4" w:space="0" w:color="000000"/>
              <w:right w:val="single" w:sz="4" w:space="0" w:color="000000"/>
            </w:tcBorders>
          </w:tcPr>
          <w:p w14:paraId="6F6B7C6E" w14:textId="77777777" w:rsidR="00270FEF" w:rsidRDefault="00071F71">
            <w:pPr>
              <w:spacing w:after="0" w:line="259" w:lineRule="auto"/>
              <w:ind w:left="0" w:firstLine="0"/>
            </w:pPr>
            <w:r>
              <w:t xml:space="preserve">Start / End Time </w:t>
            </w:r>
          </w:p>
        </w:tc>
        <w:tc>
          <w:tcPr>
            <w:tcW w:w="6457" w:type="dxa"/>
            <w:tcBorders>
              <w:top w:val="single" w:sz="4" w:space="0" w:color="000000"/>
              <w:left w:val="single" w:sz="4" w:space="0" w:color="000000"/>
              <w:bottom w:val="single" w:sz="4" w:space="0" w:color="000000"/>
              <w:right w:val="single" w:sz="4" w:space="0" w:color="000000"/>
            </w:tcBorders>
          </w:tcPr>
          <w:p w14:paraId="0991695F" w14:textId="6ABF38BB" w:rsidR="00270FEF" w:rsidRDefault="00071F71">
            <w:pPr>
              <w:spacing w:after="0" w:line="259" w:lineRule="auto"/>
              <w:ind w:left="0" w:firstLine="0"/>
            </w:pPr>
            <w:r>
              <w:t>The start and end time of the event. If the event is a one-day event, fill in the start and end time. If this a multiple</w:t>
            </w:r>
            <w:r w:rsidR="00B74568">
              <w:t>-</w:t>
            </w:r>
            <w:r>
              <w:t xml:space="preserve">day event, leave blank. </w:t>
            </w:r>
          </w:p>
        </w:tc>
      </w:tr>
      <w:tr w:rsidR="00270FEF" w14:paraId="13747158" w14:textId="77777777">
        <w:trPr>
          <w:trHeight w:val="816"/>
        </w:trPr>
        <w:tc>
          <w:tcPr>
            <w:tcW w:w="792" w:type="dxa"/>
            <w:tcBorders>
              <w:top w:val="single" w:sz="4" w:space="0" w:color="000000"/>
              <w:left w:val="single" w:sz="4" w:space="0" w:color="000000"/>
              <w:bottom w:val="single" w:sz="4" w:space="0" w:color="000000"/>
              <w:right w:val="single" w:sz="4" w:space="0" w:color="000000"/>
            </w:tcBorders>
          </w:tcPr>
          <w:p w14:paraId="28E976CA" w14:textId="77777777" w:rsidR="00270FEF" w:rsidRDefault="00071F71">
            <w:pPr>
              <w:spacing w:after="0" w:line="259" w:lineRule="auto"/>
              <w:ind w:left="0" w:firstLine="0"/>
            </w:pPr>
            <w:r>
              <w:t xml:space="preserve">G </w:t>
            </w:r>
          </w:p>
        </w:tc>
        <w:tc>
          <w:tcPr>
            <w:tcW w:w="2103" w:type="dxa"/>
            <w:tcBorders>
              <w:top w:val="single" w:sz="4" w:space="0" w:color="000000"/>
              <w:left w:val="single" w:sz="4" w:space="0" w:color="000000"/>
              <w:bottom w:val="single" w:sz="4" w:space="0" w:color="000000"/>
              <w:right w:val="single" w:sz="4" w:space="0" w:color="000000"/>
            </w:tcBorders>
          </w:tcPr>
          <w:p w14:paraId="1F7EF116" w14:textId="77777777" w:rsidR="00270FEF" w:rsidRDefault="00071F71">
            <w:pPr>
              <w:spacing w:after="0" w:line="259" w:lineRule="auto"/>
              <w:ind w:left="0" w:firstLine="0"/>
            </w:pPr>
            <w:r>
              <w:t xml:space="preserve">Time Zone </w:t>
            </w:r>
          </w:p>
        </w:tc>
        <w:tc>
          <w:tcPr>
            <w:tcW w:w="6457" w:type="dxa"/>
            <w:tcBorders>
              <w:top w:val="single" w:sz="4" w:space="0" w:color="000000"/>
              <w:left w:val="single" w:sz="4" w:space="0" w:color="000000"/>
              <w:bottom w:val="single" w:sz="4" w:space="0" w:color="000000"/>
              <w:right w:val="single" w:sz="4" w:space="0" w:color="000000"/>
            </w:tcBorders>
          </w:tcPr>
          <w:p w14:paraId="63F39A54" w14:textId="543C4637" w:rsidR="00270FEF" w:rsidRDefault="00071F71">
            <w:pPr>
              <w:spacing w:after="0" w:line="259" w:lineRule="auto"/>
              <w:ind w:left="0" w:firstLine="0"/>
            </w:pPr>
            <w:r>
              <w:t xml:space="preserve">The time zone for the event will default to </w:t>
            </w:r>
            <w:r w:rsidR="001E2395">
              <w:t>Eastern Time</w:t>
            </w:r>
            <w:r>
              <w:t xml:space="preserve">. For both physical events and webinars, </w:t>
            </w:r>
            <w:r w:rsidR="00B74568">
              <w:t>select</w:t>
            </w:r>
            <w:r>
              <w:t xml:space="preserve"> the time zone for the location hosting the event.   </w:t>
            </w:r>
          </w:p>
        </w:tc>
      </w:tr>
      <w:tr w:rsidR="00270FEF" w14:paraId="047659AA" w14:textId="77777777">
        <w:trPr>
          <w:trHeight w:val="547"/>
        </w:trPr>
        <w:tc>
          <w:tcPr>
            <w:tcW w:w="792" w:type="dxa"/>
            <w:tcBorders>
              <w:top w:val="single" w:sz="4" w:space="0" w:color="000000"/>
              <w:left w:val="single" w:sz="4" w:space="0" w:color="000000"/>
              <w:bottom w:val="single" w:sz="4" w:space="0" w:color="000000"/>
              <w:right w:val="single" w:sz="4" w:space="0" w:color="000000"/>
            </w:tcBorders>
          </w:tcPr>
          <w:p w14:paraId="752CF4DD" w14:textId="77777777" w:rsidR="00270FEF" w:rsidRDefault="00071F71">
            <w:pPr>
              <w:spacing w:after="0" w:line="259" w:lineRule="auto"/>
              <w:ind w:left="0" w:firstLine="0"/>
            </w:pPr>
            <w:r>
              <w:t xml:space="preserve">H </w:t>
            </w:r>
          </w:p>
        </w:tc>
        <w:tc>
          <w:tcPr>
            <w:tcW w:w="2103" w:type="dxa"/>
            <w:tcBorders>
              <w:top w:val="single" w:sz="4" w:space="0" w:color="000000"/>
              <w:left w:val="single" w:sz="4" w:space="0" w:color="000000"/>
              <w:bottom w:val="single" w:sz="4" w:space="0" w:color="000000"/>
              <w:right w:val="single" w:sz="4" w:space="0" w:color="000000"/>
            </w:tcBorders>
          </w:tcPr>
          <w:p w14:paraId="58BAAF74" w14:textId="77777777" w:rsidR="00270FEF" w:rsidRDefault="00071F71">
            <w:pPr>
              <w:spacing w:after="0" w:line="259" w:lineRule="auto"/>
              <w:ind w:left="0" w:firstLine="0"/>
            </w:pPr>
            <w:r>
              <w:t xml:space="preserve">Display Range </w:t>
            </w:r>
          </w:p>
        </w:tc>
        <w:tc>
          <w:tcPr>
            <w:tcW w:w="6457" w:type="dxa"/>
            <w:tcBorders>
              <w:top w:val="single" w:sz="4" w:space="0" w:color="000000"/>
              <w:left w:val="single" w:sz="4" w:space="0" w:color="000000"/>
              <w:bottom w:val="single" w:sz="4" w:space="0" w:color="000000"/>
              <w:right w:val="single" w:sz="4" w:space="0" w:color="000000"/>
            </w:tcBorders>
          </w:tcPr>
          <w:p w14:paraId="0CE9E802" w14:textId="45C0A3FB" w:rsidR="00270FEF" w:rsidRDefault="00B74568">
            <w:pPr>
              <w:spacing w:after="0" w:line="259" w:lineRule="auto"/>
              <w:ind w:left="0" w:firstLine="0"/>
            </w:pPr>
            <w:r>
              <w:t>Select a</w:t>
            </w:r>
            <w:r w:rsidR="00071F71">
              <w:t xml:space="preserve"> date range when the iModules landing page is visible. This date has no impact on the </w:t>
            </w:r>
            <w:r>
              <w:t>alumni</w:t>
            </w:r>
            <w:r w:rsidR="00071F71">
              <w:t xml:space="preserve"> web</w:t>
            </w:r>
            <w:r>
              <w:t>site</w:t>
            </w:r>
            <w:r w:rsidR="00071F71">
              <w:t xml:space="preserve"> integration. </w:t>
            </w:r>
          </w:p>
        </w:tc>
      </w:tr>
    </w:tbl>
    <w:p w14:paraId="4B5A866E" w14:textId="77777777" w:rsidR="00270FEF" w:rsidRDefault="00071F71">
      <w:pPr>
        <w:spacing w:after="175" w:line="259" w:lineRule="auto"/>
        <w:ind w:left="0" w:firstLine="0"/>
      </w:pPr>
      <w:r>
        <w:t xml:space="preserve"> </w:t>
      </w:r>
    </w:p>
    <w:p w14:paraId="6AE40239" w14:textId="77777777" w:rsidR="00270FEF" w:rsidRDefault="00071F71">
      <w:pPr>
        <w:spacing w:after="0" w:line="259" w:lineRule="auto"/>
        <w:ind w:left="0" w:firstLine="0"/>
        <w:jc w:val="both"/>
      </w:pPr>
      <w:r>
        <w:t xml:space="preserve"> </w:t>
      </w:r>
      <w:r>
        <w:tab/>
        <w:t xml:space="preserve"> </w:t>
      </w:r>
      <w:r>
        <w:br w:type="page"/>
      </w:r>
    </w:p>
    <w:p w14:paraId="54EF59CA" w14:textId="10870AF4" w:rsidR="00270FEF" w:rsidRDefault="00071F71">
      <w:pPr>
        <w:ind w:left="-5" w:right="573"/>
      </w:pPr>
      <w:r>
        <w:lastRenderedPageBreak/>
        <w:t xml:space="preserve">iModules </w:t>
      </w:r>
      <w:r w:rsidR="001E2395">
        <w:t>e</w:t>
      </w:r>
      <w:r>
        <w:t xml:space="preserve">dit </w:t>
      </w:r>
      <w:r w:rsidR="001E2395">
        <w:t>p</w:t>
      </w:r>
      <w:r>
        <w:t xml:space="preserve">age: </w:t>
      </w:r>
    </w:p>
    <w:p w14:paraId="7D547F28" w14:textId="77777777" w:rsidR="00270FEF" w:rsidRDefault="00071F71">
      <w:pPr>
        <w:spacing w:after="136" w:line="259" w:lineRule="auto"/>
        <w:ind w:left="0" w:firstLine="0"/>
      </w:pPr>
      <w:r>
        <w:t xml:space="preserve"> </w:t>
      </w:r>
    </w:p>
    <w:p w14:paraId="2D9F2D80" w14:textId="77777777" w:rsidR="00270FEF" w:rsidRDefault="00071F71">
      <w:pPr>
        <w:spacing w:after="98" w:line="259" w:lineRule="auto"/>
        <w:ind w:left="0" w:right="2132" w:firstLine="0"/>
        <w:jc w:val="right"/>
      </w:pPr>
      <w:r>
        <w:rPr>
          <w:noProof/>
        </w:rPr>
        <mc:AlternateContent>
          <mc:Choice Requires="wpg">
            <w:drawing>
              <wp:inline distT="0" distB="0" distL="0" distR="0" wp14:anchorId="4BEEA788" wp14:editId="1D9DE6D9">
                <wp:extent cx="4898136" cy="1490472"/>
                <wp:effectExtent l="0" t="0" r="0" b="0"/>
                <wp:docPr id="8856" name="Group 8856"/>
                <wp:cNvGraphicFramePr/>
                <a:graphic xmlns:a="http://schemas.openxmlformats.org/drawingml/2006/main">
                  <a:graphicData uri="http://schemas.microsoft.com/office/word/2010/wordprocessingGroup">
                    <wpg:wgp>
                      <wpg:cNvGrpSpPr/>
                      <wpg:grpSpPr>
                        <a:xfrm>
                          <a:off x="0" y="0"/>
                          <a:ext cx="4898136" cy="1490472"/>
                          <a:chOff x="0" y="0"/>
                          <a:chExt cx="4898136" cy="1490472"/>
                        </a:xfrm>
                      </wpg:grpSpPr>
                      <pic:pic xmlns:pic="http://schemas.openxmlformats.org/drawingml/2006/picture">
                        <pic:nvPicPr>
                          <pic:cNvPr id="1082" name="Picture 1082"/>
                          <pic:cNvPicPr/>
                        </pic:nvPicPr>
                        <pic:blipFill>
                          <a:blip r:embed="rId22"/>
                          <a:stretch>
                            <a:fillRect/>
                          </a:stretch>
                        </pic:blipFill>
                        <pic:spPr>
                          <a:xfrm>
                            <a:off x="0" y="0"/>
                            <a:ext cx="4898136" cy="1490472"/>
                          </a:xfrm>
                          <a:prstGeom prst="rect">
                            <a:avLst/>
                          </a:prstGeom>
                        </pic:spPr>
                      </pic:pic>
                      <pic:pic xmlns:pic="http://schemas.openxmlformats.org/drawingml/2006/picture">
                        <pic:nvPicPr>
                          <pic:cNvPr id="1084" name="Picture 1084"/>
                          <pic:cNvPicPr/>
                        </pic:nvPicPr>
                        <pic:blipFill>
                          <a:blip r:embed="rId23"/>
                          <a:stretch>
                            <a:fillRect/>
                          </a:stretch>
                        </pic:blipFill>
                        <pic:spPr>
                          <a:xfrm>
                            <a:off x="25908" y="26289"/>
                            <a:ext cx="4796663" cy="1388110"/>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8856" style="width:385.68pt;height:117.36pt;mso-position-horizontal-relative:char;mso-position-vertical-relative:line" coordsize="48981,14904">
                <v:shape id="Picture 1082" style="position:absolute;width:48981;height:14904;left:0;top:0;" filled="f">
                  <v:imagedata r:id="rId24"/>
                </v:shape>
                <v:shape id="Picture 1084" style="position:absolute;width:47966;height:13881;left:259;top:262;" filled="f">
                  <v:imagedata r:id="rId25"/>
                </v:shape>
              </v:group>
            </w:pict>
          </mc:Fallback>
        </mc:AlternateContent>
      </w:r>
      <w:r>
        <w:t xml:space="preserve"> </w:t>
      </w:r>
    </w:p>
    <w:p w14:paraId="4EA146AA" w14:textId="77777777" w:rsidR="00270FEF" w:rsidRDefault="00071F71">
      <w:pPr>
        <w:spacing w:after="135" w:line="259" w:lineRule="auto"/>
        <w:ind w:left="0" w:firstLine="0"/>
      </w:pPr>
      <w:r>
        <w:t xml:space="preserve"> </w:t>
      </w:r>
    </w:p>
    <w:p w14:paraId="1C20C652" w14:textId="77777777" w:rsidR="00270FEF" w:rsidRDefault="00071F71">
      <w:pPr>
        <w:spacing w:after="98" w:line="259" w:lineRule="auto"/>
        <w:ind w:left="0" w:right="2012" w:firstLine="0"/>
        <w:jc w:val="right"/>
      </w:pPr>
      <w:r>
        <w:rPr>
          <w:noProof/>
        </w:rPr>
        <mc:AlternateContent>
          <mc:Choice Requires="wpg">
            <w:drawing>
              <wp:inline distT="0" distB="0" distL="0" distR="0" wp14:anchorId="4DADCF86" wp14:editId="1FFF2677">
                <wp:extent cx="4981956" cy="2787396"/>
                <wp:effectExtent l="0" t="0" r="0" b="0"/>
                <wp:docPr id="8857" name="Group 8857"/>
                <wp:cNvGraphicFramePr/>
                <a:graphic xmlns:a="http://schemas.openxmlformats.org/drawingml/2006/main">
                  <a:graphicData uri="http://schemas.microsoft.com/office/word/2010/wordprocessingGroup">
                    <wpg:wgp>
                      <wpg:cNvGrpSpPr/>
                      <wpg:grpSpPr>
                        <a:xfrm>
                          <a:off x="0" y="0"/>
                          <a:ext cx="4981956" cy="2787396"/>
                          <a:chOff x="0" y="0"/>
                          <a:chExt cx="4981956" cy="2787396"/>
                        </a:xfrm>
                      </wpg:grpSpPr>
                      <pic:pic xmlns:pic="http://schemas.openxmlformats.org/drawingml/2006/picture">
                        <pic:nvPicPr>
                          <pic:cNvPr id="1086" name="Picture 1086"/>
                          <pic:cNvPicPr/>
                        </pic:nvPicPr>
                        <pic:blipFill>
                          <a:blip r:embed="rId26"/>
                          <a:stretch>
                            <a:fillRect/>
                          </a:stretch>
                        </pic:blipFill>
                        <pic:spPr>
                          <a:xfrm>
                            <a:off x="0" y="0"/>
                            <a:ext cx="4981956" cy="2787396"/>
                          </a:xfrm>
                          <a:prstGeom prst="rect">
                            <a:avLst/>
                          </a:prstGeom>
                        </pic:spPr>
                      </pic:pic>
                      <pic:pic xmlns:pic="http://schemas.openxmlformats.org/drawingml/2006/picture">
                        <pic:nvPicPr>
                          <pic:cNvPr id="1088" name="Picture 1088"/>
                          <pic:cNvPicPr/>
                        </pic:nvPicPr>
                        <pic:blipFill>
                          <a:blip r:embed="rId27"/>
                          <a:stretch>
                            <a:fillRect/>
                          </a:stretch>
                        </pic:blipFill>
                        <pic:spPr>
                          <a:xfrm>
                            <a:off x="25908" y="26162"/>
                            <a:ext cx="4880610" cy="2685415"/>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8857" style="width:392.28pt;height:219.48pt;mso-position-horizontal-relative:char;mso-position-vertical-relative:line" coordsize="49819,27873">
                <v:shape id="Picture 1086" style="position:absolute;width:49819;height:27873;left:0;top:0;" filled="f">
                  <v:imagedata r:id="rId28"/>
                </v:shape>
                <v:shape id="Picture 1088" style="position:absolute;width:48806;height:26854;left:259;top:261;" filled="f">
                  <v:imagedata r:id="rId29"/>
                </v:shape>
              </v:group>
            </w:pict>
          </mc:Fallback>
        </mc:AlternateContent>
      </w:r>
      <w:r>
        <w:t xml:space="preserve"> </w:t>
      </w:r>
    </w:p>
    <w:p w14:paraId="3064F41C" w14:textId="77777777" w:rsidR="00270FEF" w:rsidRDefault="00071F71">
      <w:pPr>
        <w:spacing w:after="158" w:line="259" w:lineRule="auto"/>
        <w:ind w:left="0" w:firstLine="0"/>
      </w:pPr>
      <w:r>
        <w:t xml:space="preserve"> </w:t>
      </w:r>
    </w:p>
    <w:p w14:paraId="2BF5921E" w14:textId="77777777" w:rsidR="00270FEF" w:rsidRDefault="00071F71">
      <w:pPr>
        <w:spacing w:after="160" w:line="259" w:lineRule="auto"/>
        <w:ind w:left="0" w:firstLine="0"/>
      </w:pPr>
      <w:r>
        <w:t xml:space="preserve"> </w:t>
      </w:r>
    </w:p>
    <w:p w14:paraId="06F3485E" w14:textId="77777777" w:rsidR="00270FEF" w:rsidRDefault="00071F71">
      <w:pPr>
        <w:spacing w:after="2"/>
        <w:ind w:left="-5" w:right="573"/>
      </w:pPr>
      <w:r>
        <w:t xml:space="preserve">iModules fields: </w:t>
      </w:r>
    </w:p>
    <w:tbl>
      <w:tblPr>
        <w:tblStyle w:val="TableGrid"/>
        <w:tblW w:w="9352" w:type="dxa"/>
        <w:tblInd w:w="5" w:type="dxa"/>
        <w:tblCellMar>
          <w:top w:w="48" w:type="dxa"/>
          <w:left w:w="106" w:type="dxa"/>
          <w:right w:w="83" w:type="dxa"/>
        </w:tblCellMar>
        <w:tblLook w:val="04A0" w:firstRow="1" w:lastRow="0" w:firstColumn="1" w:lastColumn="0" w:noHBand="0" w:noVBand="1"/>
      </w:tblPr>
      <w:tblGrid>
        <w:gridCol w:w="806"/>
        <w:gridCol w:w="2161"/>
        <w:gridCol w:w="6385"/>
      </w:tblGrid>
      <w:tr w:rsidR="00270FEF" w14:paraId="0AB9D41E" w14:textId="77777777">
        <w:trPr>
          <w:trHeight w:val="278"/>
        </w:trPr>
        <w:tc>
          <w:tcPr>
            <w:tcW w:w="806" w:type="dxa"/>
            <w:tcBorders>
              <w:top w:val="single" w:sz="4" w:space="0" w:color="000000"/>
              <w:left w:val="single" w:sz="4" w:space="0" w:color="000000"/>
              <w:bottom w:val="single" w:sz="4" w:space="0" w:color="000000"/>
              <w:right w:val="single" w:sz="4" w:space="0" w:color="000000"/>
            </w:tcBorders>
          </w:tcPr>
          <w:p w14:paraId="3E2BEBDB" w14:textId="77777777" w:rsidR="00270FEF" w:rsidRDefault="00071F71">
            <w:pPr>
              <w:spacing w:after="0" w:line="259" w:lineRule="auto"/>
              <w:ind w:left="2" w:firstLine="0"/>
            </w:pPr>
            <w:r>
              <w:t xml:space="preserve">Field  </w:t>
            </w:r>
          </w:p>
        </w:tc>
        <w:tc>
          <w:tcPr>
            <w:tcW w:w="2161" w:type="dxa"/>
            <w:tcBorders>
              <w:top w:val="single" w:sz="4" w:space="0" w:color="000000"/>
              <w:left w:val="single" w:sz="4" w:space="0" w:color="000000"/>
              <w:bottom w:val="single" w:sz="4" w:space="0" w:color="000000"/>
              <w:right w:val="single" w:sz="4" w:space="0" w:color="000000"/>
            </w:tcBorders>
          </w:tcPr>
          <w:p w14:paraId="360402C2" w14:textId="77777777" w:rsidR="00270FEF" w:rsidRDefault="00071F71">
            <w:pPr>
              <w:spacing w:after="0" w:line="259" w:lineRule="auto"/>
              <w:ind w:left="0" w:firstLine="0"/>
            </w:pPr>
            <w:r>
              <w:t xml:space="preserve">Field Name </w:t>
            </w:r>
          </w:p>
        </w:tc>
        <w:tc>
          <w:tcPr>
            <w:tcW w:w="6385" w:type="dxa"/>
            <w:tcBorders>
              <w:top w:val="single" w:sz="4" w:space="0" w:color="000000"/>
              <w:left w:val="single" w:sz="4" w:space="0" w:color="000000"/>
              <w:bottom w:val="single" w:sz="4" w:space="0" w:color="000000"/>
              <w:right w:val="single" w:sz="4" w:space="0" w:color="000000"/>
            </w:tcBorders>
          </w:tcPr>
          <w:p w14:paraId="52EA89EB" w14:textId="77777777" w:rsidR="00270FEF" w:rsidRDefault="00071F71">
            <w:pPr>
              <w:spacing w:after="0" w:line="259" w:lineRule="auto"/>
              <w:ind w:left="0" w:firstLine="0"/>
            </w:pPr>
            <w:r>
              <w:t xml:space="preserve">Use </w:t>
            </w:r>
          </w:p>
        </w:tc>
      </w:tr>
      <w:tr w:rsidR="00270FEF" w14:paraId="5F645C73" w14:textId="77777777">
        <w:trPr>
          <w:trHeight w:val="816"/>
        </w:trPr>
        <w:tc>
          <w:tcPr>
            <w:tcW w:w="806" w:type="dxa"/>
            <w:tcBorders>
              <w:top w:val="single" w:sz="4" w:space="0" w:color="000000"/>
              <w:left w:val="single" w:sz="4" w:space="0" w:color="000000"/>
              <w:bottom w:val="single" w:sz="4" w:space="0" w:color="000000"/>
              <w:right w:val="single" w:sz="4" w:space="0" w:color="000000"/>
            </w:tcBorders>
          </w:tcPr>
          <w:p w14:paraId="160B2AEA" w14:textId="77777777" w:rsidR="00270FEF" w:rsidRDefault="00071F71">
            <w:pPr>
              <w:spacing w:after="0" w:line="259" w:lineRule="auto"/>
              <w:ind w:left="2" w:firstLine="0"/>
            </w:pPr>
            <w:r>
              <w:t xml:space="preserve">I </w:t>
            </w:r>
          </w:p>
        </w:tc>
        <w:tc>
          <w:tcPr>
            <w:tcW w:w="2161" w:type="dxa"/>
            <w:tcBorders>
              <w:top w:val="single" w:sz="4" w:space="0" w:color="000000"/>
              <w:left w:val="single" w:sz="4" w:space="0" w:color="000000"/>
              <w:bottom w:val="single" w:sz="4" w:space="0" w:color="000000"/>
              <w:right w:val="single" w:sz="4" w:space="0" w:color="000000"/>
            </w:tcBorders>
          </w:tcPr>
          <w:p w14:paraId="457A0655" w14:textId="77777777" w:rsidR="00270FEF" w:rsidRDefault="00071F71">
            <w:pPr>
              <w:spacing w:after="0" w:line="259" w:lineRule="auto"/>
              <w:ind w:left="0" w:firstLine="0"/>
            </w:pPr>
            <w:r>
              <w:t xml:space="preserve">Registration Settings </w:t>
            </w:r>
          </w:p>
        </w:tc>
        <w:tc>
          <w:tcPr>
            <w:tcW w:w="6385" w:type="dxa"/>
            <w:tcBorders>
              <w:top w:val="single" w:sz="4" w:space="0" w:color="000000"/>
              <w:left w:val="single" w:sz="4" w:space="0" w:color="000000"/>
              <w:bottom w:val="single" w:sz="4" w:space="0" w:color="000000"/>
              <w:right w:val="single" w:sz="4" w:space="0" w:color="000000"/>
            </w:tcBorders>
          </w:tcPr>
          <w:p w14:paraId="7551D4F9" w14:textId="583ABABC" w:rsidR="00270FEF" w:rsidRDefault="00071F71">
            <w:pPr>
              <w:spacing w:after="0" w:line="259" w:lineRule="auto"/>
              <w:ind w:left="0" w:firstLine="0"/>
            </w:pPr>
            <w:r>
              <w:t>The start / end date</w:t>
            </w:r>
            <w:r w:rsidR="001E2395">
              <w:t>s</w:t>
            </w:r>
            <w:r>
              <w:t xml:space="preserve"> control when the registration button will appear on the </w:t>
            </w:r>
            <w:r w:rsidR="00B74568">
              <w:t>alumni</w:t>
            </w:r>
            <w:r>
              <w:t xml:space="preserve"> website. </w:t>
            </w:r>
          </w:p>
        </w:tc>
      </w:tr>
      <w:tr w:rsidR="00270FEF" w14:paraId="55913A3F" w14:textId="77777777">
        <w:trPr>
          <w:trHeight w:val="548"/>
        </w:trPr>
        <w:tc>
          <w:tcPr>
            <w:tcW w:w="806" w:type="dxa"/>
            <w:tcBorders>
              <w:top w:val="single" w:sz="4" w:space="0" w:color="000000"/>
              <w:left w:val="single" w:sz="4" w:space="0" w:color="000000"/>
              <w:bottom w:val="single" w:sz="4" w:space="0" w:color="000000"/>
              <w:right w:val="single" w:sz="4" w:space="0" w:color="000000"/>
            </w:tcBorders>
          </w:tcPr>
          <w:p w14:paraId="283B9BB1" w14:textId="77777777" w:rsidR="00270FEF" w:rsidRDefault="00071F71">
            <w:pPr>
              <w:spacing w:after="0" w:line="259" w:lineRule="auto"/>
              <w:ind w:left="2" w:firstLine="0"/>
            </w:pPr>
            <w:r>
              <w:t xml:space="preserve">J </w:t>
            </w:r>
          </w:p>
        </w:tc>
        <w:tc>
          <w:tcPr>
            <w:tcW w:w="2161" w:type="dxa"/>
            <w:tcBorders>
              <w:top w:val="single" w:sz="4" w:space="0" w:color="000000"/>
              <w:left w:val="single" w:sz="4" w:space="0" w:color="000000"/>
              <w:bottom w:val="single" w:sz="4" w:space="0" w:color="000000"/>
              <w:right w:val="single" w:sz="4" w:space="0" w:color="000000"/>
            </w:tcBorders>
          </w:tcPr>
          <w:p w14:paraId="11D0AF11" w14:textId="77777777" w:rsidR="00270FEF" w:rsidRDefault="00071F71">
            <w:pPr>
              <w:spacing w:after="0" w:line="259" w:lineRule="auto"/>
              <w:ind w:left="0" w:firstLine="0"/>
            </w:pPr>
            <w:r>
              <w:t xml:space="preserve">Event Description </w:t>
            </w:r>
          </w:p>
        </w:tc>
        <w:tc>
          <w:tcPr>
            <w:tcW w:w="6385" w:type="dxa"/>
            <w:tcBorders>
              <w:top w:val="single" w:sz="4" w:space="0" w:color="000000"/>
              <w:left w:val="single" w:sz="4" w:space="0" w:color="000000"/>
              <w:bottom w:val="single" w:sz="4" w:space="0" w:color="000000"/>
              <w:right w:val="single" w:sz="4" w:space="0" w:color="000000"/>
            </w:tcBorders>
          </w:tcPr>
          <w:p w14:paraId="0DD8E9E2" w14:textId="4C619646" w:rsidR="00270FEF" w:rsidRDefault="00071F71">
            <w:pPr>
              <w:spacing w:after="0" w:line="259" w:lineRule="auto"/>
              <w:ind w:left="0" w:firstLine="0"/>
              <w:jc w:val="both"/>
            </w:pPr>
            <w:r>
              <w:t xml:space="preserve">Content from the event description block will be presented on the </w:t>
            </w:r>
            <w:r w:rsidR="00B74568">
              <w:t>alumni</w:t>
            </w:r>
            <w:r>
              <w:t xml:space="preserve"> site. See the special guidelines for this area. </w:t>
            </w:r>
          </w:p>
        </w:tc>
      </w:tr>
    </w:tbl>
    <w:p w14:paraId="3F74771A" w14:textId="77777777" w:rsidR="00270FEF" w:rsidRDefault="00071F71">
      <w:pPr>
        <w:spacing w:after="158" w:line="259" w:lineRule="auto"/>
        <w:ind w:left="0" w:firstLine="0"/>
      </w:pPr>
      <w:r>
        <w:t xml:space="preserve"> </w:t>
      </w:r>
    </w:p>
    <w:p w14:paraId="105235EC" w14:textId="77777777" w:rsidR="00092D41" w:rsidRDefault="00092D41">
      <w:pPr>
        <w:ind w:left="-5" w:right="573"/>
      </w:pPr>
    </w:p>
    <w:p w14:paraId="7B648FFA" w14:textId="77777777" w:rsidR="00092D41" w:rsidRDefault="00092D41" w:rsidP="008563F4">
      <w:pPr>
        <w:spacing w:after="98" w:line="259" w:lineRule="auto"/>
        <w:ind w:left="0" w:firstLine="0"/>
      </w:pPr>
    </w:p>
    <w:p w14:paraId="2411DE46" w14:textId="4A233FF4" w:rsidR="001E2395" w:rsidRPr="001E2395" w:rsidRDefault="00071F71" w:rsidP="00092D41">
      <w:pPr>
        <w:pStyle w:val="Heading2"/>
      </w:pPr>
      <w:r>
        <w:lastRenderedPageBreak/>
        <w:t xml:space="preserve">Extended </w:t>
      </w:r>
      <w:r w:rsidR="00B74568">
        <w:t>notes</w:t>
      </w:r>
      <w:r>
        <w:t xml:space="preserve"> for (J) the iModules </w:t>
      </w:r>
      <w:r w:rsidR="001E2395">
        <w:t>e</w:t>
      </w:r>
      <w:r>
        <w:t xml:space="preserve">vent </w:t>
      </w:r>
      <w:r w:rsidR="001E2395">
        <w:t>d</w:t>
      </w:r>
      <w:r>
        <w:t xml:space="preserve">escription </w:t>
      </w:r>
      <w:r w:rsidR="001E2395">
        <w:t>c</w:t>
      </w:r>
      <w:r>
        <w:t xml:space="preserve">ontent </w:t>
      </w:r>
      <w:r w:rsidR="001E2395">
        <w:t>b</w:t>
      </w:r>
      <w:r>
        <w:t xml:space="preserve">lock </w:t>
      </w:r>
    </w:p>
    <w:p w14:paraId="4B7CE529" w14:textId="77777777" w:rsidR="00270FEF" w:rsidRDefault="00071F71" w:rsidP="001E2395">
      <w:pPr>
        <w:pStyle w:val="Heading3"/>
      </w:pPr>
      <w:r>
        <w:rPr>
          <w:u w:color="000000"/>
        </w:rPr>
        <w:t>Images</w:t>
      </w:r>
      <w:r>
        <w:t xml:space="preserve"> </w:t>
      </w:r>
    </w:p>
    <w:p w14:paraId="76B77FF4" w14:textId="4BF6E3F3" w:rsidR="00092D41" w:rsidRDefault="00071F71" w:rsidP="000F7B32">
      <w:pPr>
        <w:ind w:left="-5" w:right="573"/>
      </w:pPr>
      <w:r>
        <w:t>The first image is stored as a ‘featured image’ for</w:t>
      </w:r>
      <w:r w:rsidR="0015003A">
        <w:t xml:space="preserve"> your event page on</w:t>
      </w:r>
      <w:r>
        <w:t xml:space="preserve"> the </w:t>
      </w:r>
      <w:r w:rsidR="0015003A">
        <w:t>alumni</w:t>
      </w:r>
      <w:r>
        <w:t xml:space="preserve"> website</w:t>
      </w:r>
      <w:r w:rsidR="00092D41">
        <w:t>.</w:t>
      </w:r>
      <w:r>
        <w:t xml:space="preserve"> </w:t>
      </w:r>
      <w:r w:rsidR="0015003A">
        <w:t>For optimal quality on the site, this</w:t>
      </w:r>
      <w:r>
        <w:t xml:space="preserve"> image </w:t>
      </w:r>
      <w:r w:rsidR="0015003A">
        <w:t>should</w:t>
      </w:r>
      <w:r>
        <w:t xml:space="preserve"> be approx. 840 x 560 p</w:t>
      </w:r>
      <w:r w:rsidR="00092D41">
        <w:t>x</w:t>
      </w:r>
      <w:r>
        <w:t xml:space="preserve"> (72dpi). If you are including square or smaller images</w:t>
      </w:r>
      <w:r w:rsidR="00092D41">
        <w:t>,</w:t>
      </w:r>
      <w:r>
        <w:t xml:space="preserve"> </w:t>
      </w:r>
      <w:r w:rsidR="0015003A">
        <w:t>a</w:t>
      </w:r>
      <w:r>
        <w:t xml:space="preserve"> </w:t>
      </w:r>
      <w:r w:rsidR="00092D41">
        <w:t>blur</w:t>
      </w:r>
      <w:r w:rsidR="0015003A">
        <w:t>red</w:t>
      </w:r>
      <w:r w:rsidR="00092D41">
        <w:t xml:space="preserve"> </w:t>
      </w:r>
      <w:r w:rsidR="0015003A">
        <w:t>background will be added to</w:t>
      </w:r>
      <w:r w:rsidR="00092D41">
        <w:t xml:space="preserve"> your featured image</w:t>
      </w:r>
      <w:r w:rsidR="0015003A">
        <w:t>.</w:t>
      </w:r>
    </w:p>
    <w:p w14:paraId="1ED7B4BD" w14:textId="4285988D" w:rsidR="0015003A" w:rsidRDefault="00D15EDC" w:rsidP="0015003A">
      <w:pPr>
        <w:ind w:left="-5" w:right="573"/>
      </w:pPr>
      <w:hyperlink r:id="rId30">
        <w:r w:rsidR="0015003A">
          <w:rPr>
            <w:color w:val="0563C1"/>
            <w:u w:val="single" w:color="0563C1"/>
          </w:rPr>
          <w:t>Use this tool</w:t>
        </w:r>
      </w:hyperlink>
      <w:hyperlink r:id="rId31">
        <w:r w:rsidR="0015003A">
          <w:t xml:space="preserve"> </w:t>
        </w:r>
      </w:hyperlink>
      <w:r w:rsidR="0015003A">
        <w:t xml:space="preserve">to help crop and edit banner images. Use JPG, PNG (no transparency) or GIFs image types. </w:t>
      </w:r>
    </w:p>
    <w:p w14:paraId="601E2C7C" w14:textId="17CC2D02" w:rsidR="00270FEF" w:rsidRDefault="0015003A" w:rsidP="008563F4">
      <w:pPr>
        <w:ind w:left="-5" w:right="573"/>
      </w:pPr>
      <w:r>
        <w:t xml:space="preserve">To </w:t>
      </w:r>
      <w:r w:rsidRPr="0015003A">
        <w:rPr>
          <w:u w:val="single"/>
        </w:rPr>
        <w:t>change or</w:t>
      </w:r>
      <w:r w:rsidR="00071F71" w:rsidRPr="0015003A">
        <w:rPr>
          <w:u w:val="single"/>
        </w:rPr>
        <w:t xml:space="preserve"> remove</w:t>
      </w:r>
      <w:r>
        <w:t xml:space="preserve"> a featured image</w:t>
      </w:r>
      <w:r w:rsidR="00071F71">
        <w:t xml:space="preserve">, contact the Web </w:t>
      </w:r>
      <w:r>
        <w:t>Solutions</w:t>
      </w:r>
      <w:r w:rsidR="00071F71">
        <w:t xml:space="preserve"> and User Experience (WSUX) team to remove the image BEFORE changing </w:t>
      </w:r>
      <w:r>
        <w:t xml:space="preserve">it </w:t>
      </w:r>
      <w:r w:rsidR="00071F71">
        <w:t>in iModules</w:t>
      </w:r>
      <w:r>
        <w:t>.</w:t>
      </w:r>
    </w:p>
    <w:p w14:paraId="009D8D35" w14:textId="77777777" w:rsidR="00270FEF" w:rsidRDefault="00071F71">
      <w:pPr>
        <w:spacing w:after="0" w:line="259" w:lineRule="auto"/>
        <w:ind w:left="0" w:firstLine="0"/>
      </w:pPr>
      <w:r>
        <w:t xml:space="preserve"> </w:t>
      </w:r>
      <w:r>
        <w:tab/>
        <w:t xml:space="preserve"> </w:t>
      </w:r>
    </w:p>
    <w:p w14:paraId="373EDCE8" w14:textId="77777777" w:rsidR="00270FEF" w:rsidRDefault="00071F71" w:rsidP="001E2395">
      <w:pPr>
        <w:pStyle w:val="Heading3"/>
      </w:pPr>
      <w:r>
        <w:rPr>
          <w:u w:color="000000"/>
        </w:rPr>
        <w:t>Text</w:t>
      </w:r>
      <w:r>
        <w:t xml:space="preserve"> </w:t>
      </w:r>
    </w:p>
    <w:p w14:paraId="5FEF432C" w14:textId="6BE06D9C" w:rsidR="00092D41" w:rsidRDefault="0015003A">
      <w:pPr>
        <w:ind w:left="-5" w:right="573"/>
      </w:pPr>
      <w:r>
        <w:t>IMPORTANT: You must u</w:t>
      </w:r>
      <w:r w:rsidR="00092D41">
        <w:t>se the default text</w:t>
      </w:r>
      <w:r>
        <w:t>, fonts, sizes, etc.</w:t>
      </w:r>
      <w:r w:rsidR="00092D41">
        <w:t xml:space="preserve"> in iModules</w:t>
      </w:r>
      <w:r>
        <w:t xml:space="preserve"> for the best display fonts on the alumni site. Altering the fonts to your own style is not allowed. Style choices are aligned the Cornell Alumni brand identity and are added automatically when your page is published. Select the default body text </w:t>
      </w:r>
      <w:r w:rsidR="00092D41">
        <w:t xml:space="preserve">(item 1) for </w:t>
      </w:r>
      <w:r>
        <w:t>your event description.</w:t>
      </w:r>
      <w:r w:rsidR="00092D41">
        <w:t xml:space="preserve"> You may use bold or italics </w:t>
      </w:r>
      <w:r>
        <w:t>with this</w:t>
      </w:r>
      <w:r w:rsidR="00092D41">
        <w:t xml:space="preserve"> default text.</w:t>
      </w:r>
    </w:p>
    <w:p w14:paraId="7862325D" w14:textId="5B1F5AD9" w:rsidR="00270FEF" w:rsidRDefault="0015003A">
      <w:pPr>
        <w:ind w:left="-5" w:right="573"/>
      </w:pPr>
      <w:r>
        <w:t>If you need to create headings</w:t>
      </w:r>
      <w:r w:rsidR="00092D41">
        <w:t>,</w:t>
      </w:r>
      <w:r w:rsidR="00071F71">
        <w:t xml:space="preserve"> use only </w:t>
      </w:r>
      <w:r>
        <w:t>h</w:t>
      </w:r>
      <w:r w:rsidR="00071F71">
        <w:t xml:space="preserve">2 through </w:t>
      </w:r>
      <w:r>
        <w:t>h</w:t>
      </w:r>
      <w:r w:rsidR="00071F71">
        <w:t>6</w:t>
      </w:r>
      <w:r w:rsidR="00D27F17">
        <w:t>.</w:t>
      </w:r>
      <w:r w:rsidR="00071F71">
        <w:t xml:space="preserve"> </w:t>
      </w:r>
      <w:r w:rsidR="00D27F17">
        <w:t>D</w:t>
      </w:r>
      <w:r w:rsidR="00071F71">
        <w:t xml:space="preserve">o NOT </w:t>
      </w:r>
      <w:r w:rsidR="00092D41">
        <w:t>b</w:t>
      </w:r>
      <w:r w:rsidR="00071F71">
        <w:t>old or italicize</w:t>
      </w:r>
      <w:r w:rsidR="00D27F17">
        <w:t xml:space="preserve"> headings, this will break the styling on the website</w:t>
      </w:r>
      <w:r w:rsidR="00071F71">
        <w:t>.</w:t>
      </w:r>
      <w:r>
        <w:t xml:space="preserve"> The h1 style is reserved for </w:t>
      </w:r>
      <w:proofErr w:type="gramStart"/>
      <w:r>
        <w:t>the your</w:t>
      </w:r>
      <w:proofErr w:type="gramEnd"/>
      <w:r>
        <w:t xml:space="preserve"> page title and will show up automatically.</w:t>
      </w:r>
      <w:r w:rsidR="00D27F17">
        <w:t xml:space="preserve"> </w:t>
      </w:r>
      <w:r w:rsidR="00071F71">
        <w:t xml:space="preserve"> </w:t>
      </w:r>
      <w:r w:rsidR="00092D41">
        <w:t>For</w:t>
      </w:r>
      <w:r w:rsidR="00071F71">
        <w:t xml:space="preserve"> proper heading flow</w:t>
      </w:r>
      <w:r w:rsidR="00092D41">
        <w:t>, use H2 first, followed by H3, etc</w:t>
      </w:r>
      <w:r w:rsidR="00071F71">
        <w:t xml:space="preserve">. </w:t>
      </w:r>
      <w:r w:rsidR="00092D41">
        <w:t>You may</w:t>
      </w:r>
      <w:r w:rsidR="00071F71">
        <w:t xml:space="preserve"> also use the same heading level </w:t>
      </w:r>
      <w:r w:rsidR="00092D41">
        <w:t xml:space="preserve">multiple times, </w:t>
      </w:r>
      <w:r w:rsidR="00071F71">
        <w:t xml:space="preserve">if appropriate. </w:t>
      </w:r>
    </w:p>
    <w:p w14:paraId="6A33023C" w14:textId="0014D47E" w:rsidR="00270FEF" w:rsidRDefault="00D27F17" w:rsidP="00092D41">
      <w:pPr>
        <w:spacing w:after="62" w:line="346" w:lineRule="auto"/>
        <w:ind w:left="0" w:right="490" w:firstLine="0"/>
      </w:pPr>
      <w:r>
        <w:t>For all copy types, d</w:t>
      </w:r>
      <w:r w:rsidR="00092D41">
        <w:t xml:space="preserve">o not </w:t>
      </w:r>
      <w:r>
        <w:t>change font</w:t>
      </w:r>
      <w:r w:rsidR="00092D41">
        <w:t xml:space="preserve"> colors, and do not underline any text.</w:t>
      </w:r>
    </w:p>
    <w:p w14:paraId="41E9B0A8" w14:textId="4D4C668B" w:rsidR="00270FEF" w:rsidRDefault="00071F71">
      <w:pPr>
        <w:spacing w:after="62" w:line="346" w:lineRule="auto"/>
        <w:ind w:left="0" w:right="490" w:firstLine="0"/>
      </w:pPr>
      <w:r w:rsidRPr="00092D41">
        <w:rPr>
          <w:noProof/>
        </w:rPr>
        <w:drawing>
          <wp:inline distT="0" distB="0" distL="0" distR="0" wp14:anchorId="7EA47894" wp14:editId="782B745C">
            <wp:extent cx="4651513" cy="3068955"/>
            <wp:effectExtent l="0" t="0" r="0" b="4445"/>
            <wp:docPr id="1186" name="Pictu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a:blip r:embed="rId32"/>
                    <a:stretch>
                      <a:fillRect/>
                    </a:stretch>
                  </pic:blipFill>
                  <pic:spPr>
                    <a:xfrm>
                      <a:off x="0" y="0"/>
                      <a:ext cx="4660674" cy="3074999"/>
                    </a:xfrm>
                    <a:prstGeom prst="rect">
                      <a:avLst/>
                    </a:prstGeom>
                  </pic:spPr>
                </pic:pic>
              </a:graphicData>
            </a:graphic>
          </wp:inline>
        </w:drawing>
      </w:r>
      <w:r w:rsidRPr="00092D41">
        <w:t xml:space="preserve">   </w:t>
      </w:r>
    </w:p>
    <w:p w14:paraId="34397B97" w14:textId="2D82E74F" w:rsidR="00270FEF" w:rsidRDefault="00270FEF">
      <w:pPr>
        <w:spacing w:after="160" w:line="259" w:lineRule="auto"/>
        <w:ind w:left="0" w:firstLine="0"/>
        <w:rPr>
          <w:shd w:val="clear" w:color="auto" w:fill="FFFF00"/>
        </w:rPr>
      </w:pPr>
    </w:p>
    <w:p w14:paraId="11F09F5D" w14:textId="571E6835" w:rsidR="00092D41" w:rsidRDefault="00092D41">
      <w:pPr>
        <w:spacing w:after="160" w:line="259" w:lineRule="auto"/>
        <w:ind w:left="0" w:firstLine="0"/>
        <w:rPr>
          <w:shd w:val="clear" w:color="auto" w:fill="FFFF00"/>
        </w:rPr>
      </w:pPr>
    </w:p>
    <w:p w14:paraId="4490A6A6" w14:textId="0A127718" w:rsidR="00092D41" w:rsidRDefault="00092D41">
      <w:pPr>
        <w:spacing w:after="160" w:line="259" w:lineRule="auto"/>
        <w:ind w:left="0" w:firstLine="0"/>
        <w:rPr>
          <w:shd w:val="clear" w:color="auto" w:fill="FFFF00"/>
        </w:rPr>
      </w:pPr>
    </w:p>
    <w:p w14:paraId="016F9C41" w14:textId="31CA167F" w:rsidR="00092D41" w:rsidRDefault="00092D41">
      <w:pPr>
        <w:spacing w:after="160" w:line="259" w:lineRule="auto"/>
        <w:ind w:left="0" w:firstLine="0"/>
        <w:rPr>
          <w:shd w:val="clear" w:color="auto" w:fill="FFFF00"/>
        </w:rPr>
      </w:pPr>
    </w:p>
    <w:p w14:paraId="30CDD869" w14:textId="77777777" w:rsidR="00092D41" w:rsidRDefault="00092D41">
      <w:pPr>
        <w:spacing w:after="160" w:line="259" w:lineRule="auto"/>
        <w:ind w:left="0" w:firstLine="0"/>
        <w:rPr>
          <w:shd w:val="clear" w:color="auto" w:fill="FFFF00"/>
        </w:rPr>
      </w:pPr>
    </w:p>
    <w:p w14:paraId="5951555E" w14:textId="2044CA52" w:rsidR="00092D41" w:rsidRPr="00092D41" w:rsidRDefault="00092D41" w:rsidP="00092D41">
      <w:pPr>
        <w:pStyle w:val="Heading3"/>
      </w:pPr>
      <w:r>
        <w:t>Contacts and locations</w:t>
      </w:r>
    </w:p>
    <w:p w14:paraId="7B34711B" w14:textId="2C8F7E72" w:rsidR="00270FEF" w:rsidRDefault="00071F71">
      <w:pPr>
        <w:spacing w:after="137"/>
        <w:ind w:left="-5" w:right="573"/>
      </w:pPr>
      <w:r>
        <w:t xml:space="preserve">iModules </w:t>
      </w:r>
      <w:r w:rsidR="001E2395">
        <w:t>e</w:t>
      </w:r>
      <w:r>
        <w:t xml:space="preserve">dit </w:t>
      </w:r>
      <w:r w:rsidR="001E2395">
        <w:t>p</w:t>
      </w:r>
      <w:r>
        <w:t xml:space="preserve">age: </w:t>
      </w:r>
    </w:p>
    <w:p w14:paraId="25E412F2" w14:textId="77777777" w:rsidR="00270FEF" w:rsidRDefault="00071F71">
      <w:pPr>
        <w:spacing w:after="98" w:line="259" w:lineRule="auto"/>
        <w:ind w:left="0" w:right="1772" w:firstLine="0"/>
        <w:jc w:val="right"/>
      </w:pPr>
      <w:r>
        <w:rPr>
          <w:noProof/>
        </w:rPr>
        <mc:AlternateContent>
          <mc:Choice Requires="wpg">
            <w:drawing>
              <wp:inline distT="0" distB="0" distL="0" distR="0" wp14:anchorId="10EEE909" wp14:editId="386EC84D">
                <wp:extent cx="5125212" cy="3848100"/>
                <wp:effectExtent l="0" t="0" r="0" b="0"/>
                <wp:docPr id="9559" name="Group 9559"/>
                <wp:cNvGraphicFramePr/>
                <a:graphic xmlns:a="http://schemas.openxmlformats.org/drawingml/2006/main">
                  <a:graphicData uri="http://schemas.microsoft.com/office/word/2010/wordprocessingGroup">
                    <wpg:wgp>
                      <wpg:cNvGrpSpPr/>
                      <wpg:grpSpPr>
                        <a:xfrm>
                          <a:off x="0" y="0"/>
                          <a:ext cx="5125212" cy="3848100"/>
                          <a:chOff x="0" y="0"/>
                          <a:chExt cx="5125212" cy="3848100"/>
                        </a:xfrm>
                      </wpg:grpSpPr>
                      <pic:pic xmlns:pic="http://schemas.openxmlformats.org/drawingml/2006/picture">
                        <pic:nvPicPr>
                          <pic:cNvPr id="1334" name="Picture 1334"/>
                          <pic:cNvPicPr/>
                        </pic:nvPicPr>
                        <pic:blipFill>
                          <a:blip r:embed="rId33"/>
                          <a:stretch>
                            <a:fillRect/>
                          </a:stretch>
                        </pic:blipFill>
                        <pic:spPr>
                          <a:xfrm>
                            <a:off x="0" y="0"/>
                            <a:ext cx="5125212" cy="3848100"/>
                          </a:xfrm>
                          <a:prstGeom prst="rect">
                            <a:avLst/>
                          </a:prstGeom>
                        </pic:spPr>
                      </pic:pic>
                      <pic:pic xmlns:pic="http://schemas.openxmlformats.org/drawingml/2006/picture">
                        <pic:nvPicPr>
                          <pic:cNvPr id="1336" name="Picture 1336"/>
                          <pic:cNvPicPr/>
                        </pic:nvPicPr>
                        <pic:blipFill>
                          <a:blip r:embed="rId34"/>
                          <a:stretch>
                            <a:fillRect/>
                          </a:stretch>
                        </pic:blipFill>
                        <pic:spPr>
                          <a:xfrm>
                            <a:off x="25908" y="26543"/>
                            <a:ext cx="5022850" cy="3746246"/>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9559" style="width:403.56pt;height:303pt;mso-position-horizontal-relative:char;mso-position-vertical-relative:line" coordsize="51252,38481">
                <v:shape id="Picture 1334" style="position:absolute;width:51252;height:38481;left:0;top:0;" filled="f">
                  <v:imagedata r:id="rId35"/>
                </v:shape>
                <v:shape id="Picture 1336" style="position:absolute;width:50228;height:37462;left:259;top:265;" filled="f">
                  <v:imagedata r:id="rId36"/>
                </v:shape>
              </v:group>
            </w:pict>
          </mc:Fallback>
        </mc:AlternateContent>
      </w:r>
      <w:r>
        <w:t xml:space="preserve"> </w:t>
      </w:r>
    </w:p>
    <w:p w14:paraId="39B78463" w14:textId="77777777" w:rsidR="00270FEF" w:rsidRDefault="00071F71">
      <w:pPr>
        <w:ind w:left="-5" w:right="573"/>
      </w:pPr>
      <w:r>
        <w:t xml:space="preserve">iModules fields: </w:t>
      </w:r>
    </w:p>
    <w:p w14:paraId="505EA5D4" w14:textId="77777777" w:rsidR="00270FEF" w:rsidRDefault="00071F71">
      <w:pPr>
        <w:spacing w:after="0" w:line="259" w:lineRule="auto"/>
        <w:ind w:left="0" w:firstLine="0"/>
      </w:pPr>
      <w:r>
        <w:t xml:space="preserve"> </w:t>
      </w:r>
    </w:p>
    <w:tbl>
      <w:tblPr>
        <w:tblStyle w:val="TableGrid"/>
        <w:tblW w:w="9352" w:type="dxa"/>
        <w:tblInd w:w="5" w:type="dxa"/>
        <w:tblCellMar>
          <w:top w:w="48" w:type="dxa"/>
          <w:left w:w="106" w:type="dxa"/>
          <w:right w:w="88" w:type="dxa"/>
        </w:tblCellMar>
        <w:tblLook w:val="04A0" w:firstRow="1" w:lastRow="0" w:firstColumn="1" w:lastColumn="0" w:noHBand="0" w:noVBand="1"/>
      </w:tblPr>
      <w:tblGrid>
        <w:gridCol w:w="806"/>
        <w:gridCol w:w="2161"/>
        <w:gridCol w:w="6385"/>
      </w:tblGrid>
      <w:tr w:rsidR="00270FEF" w14:paraId="3536A2D7" w14:textId="77777777">
        <w:trPr>
          <w:trHeight w:val="278"/>
        </w:trPr>
        <w:tc>
          <w:tcPr>
            <w:tcW w:w="806" w:type="dxa"/>
            <w:tcBorders>
              <w:top w:val="single" w:sz="4" w:space="0" w:color="000000"/>
              <w:left w:val="single" w:sz="4" w:space="0" w:color="000000"/>
              <w:bottom w:val="single" w:sz="4" w:space="0" w:color="000000"/>
              <w:right w:val="single" w:sz="4" w:space="0" w:color="000000"/>
            </w:tcBorders>
          </w:tcPr>
          <w:p w14:paraId="5A0C8404" w14:textId="77777777" w:rsidR="00270FEF" w:rsidRDefault="00071F71">
            <w:pPr>
              <w:spacing w:after="0" w:line="259" w:lineRule="auto"/>
              <w:ind w:left="2" w:firstLine="0"/>
            </w:pPr>
            <w:r>
              <w:t xml:space="preserve">Field  </w:t>
            </w:r>
          </w:p>
        </w:tc>
        <w:tc>
          <w:tcPr>
            <w:tcW w:w="2161" w:type="dxa"/>
            <w:tcBorders>
              <w:top w:val="single" w:sz="4" w:space="0" w:color="000000"/>
              <w:left w:val="single" w:sz="4" w:space="0" w:color="000000"/>
              <w:bottom w:val="single" w:sz="4" w:space="0" w:color="000000"/>
              <w:right w:val="single" w:sz="4" w:space="0" w:color="000000"/>
            </w:tcBorders>
          </w:tcPr>
          <w:p w14:paraId="2D316AAA" w14:textId="77777777" w:rsidR="00270FEF" w:rsidRDefault="00071F71">
            <w:pPr>
              <w:spacing w:after="0" w:line="259" w:lineRule="auto"/>
              <w:ind w:left="0" w:firstLine="0"/>
            </w:pPr>
            <w:r>
              <w:t xml:space="preserve">Field Name </w:t>
            </w:r>
          </w:p>
        </w:tc>
        <w:tc>
          <w:tcPr>
            <w:tcW w:w="6385" w:type="dxa"/>
            <w:tcBorders>
              <w:top w:val="single" w:sz="4" w:space="0" w:color="000000"/>
              <w:left w:val="single" w:sz="4" w:space="0" w:color="000000"/>
              <w:bottom w:val="single" w:sz="4" w:space="0" w:color="000000"/>
              <w:right w:val="single" w:sz="4" w:space="0" w:color="000000"/>
            </w:tcBorders>
          </w:tcPr>
          <w:p w14:paraId="5BD5D419" w14:textId="77777777" w:rsidR="00270FEF" w:rsidRDefault="00071F71">
            <w:pPr>
              <w:spacing w:after="0" w:line="259" w:lineRule="auto"/>
              <w:ind w:left="0" w:firstLine="0"/>
            </w:pPr>
            <w:r>
              <w:t xml:space="preserve">Use </w:t>
            </w:r>
          </w:p>
        </w:tc>
      </w:tr>
      <w:tr w:rsidR="00270FEF" w14:paraId="4A2FD585" w14:textId="77777777">
        <w:trPr>
          <w:trHeight w:val="547"/>
        </w:trPr>
        <w:tc>
          <w:tcPr>
            <w:tcW w:w="806" w:type="dxa"/>
            <w:tcBorders>
              <w:top w:val="single" w:sz="4" w:space="0" w:color="000000"/>
              <w:left w:val="single" w:sz="4" w:space="0" w:color="000000"/>
              <w:bottom w:val="single" w:sz="4" w:space="0" w:color="000000"/>
              <w:right w:val="single" w:sz="4" w:space="0" w:color="000000"/>
            </w:tcBorders>
          </w:tcPr>
          <w:p w14:paraId="0C11F131" w14:textId="77777777" w:rsidR="00270FEF" w:rsidRDefault="00071F71">
            <w:pPr>
              <w:spacing w:after="0" w:line="259" w:lineRule="auto"/>
              <w:ind w:left="2" w:firstLine="0"/>
            </w:pPr>
            <w:r>
              <w:t xml:space="preserve">K/L </w:t>
            </w:r>
          </w:p>
        </w:tc>
        <w:tc>
          <w:tcPr>
            <w:tcW w:w="2161" w:type="dxa"/>
            <w:tcBorders>
              <w:top w:val="single" w:sz="4" w:space="0" w:color="000000"/>
              <w:left w:val="single" w:sz="4" w:space="0" w:color="000000"/>
              <w:bottom w:val="single" w:sz="4" w:space="0" w:color="000000"/>
              <w:right w:val="single" w:sz="4" w:space="0" w:color="000000"/>
            </w:tcBorders>
          </w:tcPr>
          <w:p w14:paraId="275EAB89" w14:textId="41A60845" w:rsidR="00270FEF" w:rsidRDefault="00071F71">
            <w:pPr>
              <w:spacing w:after="0" w:line="259" w:lineRule="auto"/>
              <w:ind w:left="0" w:firstLine="0"/>
            </w:pPr>
            <w:r>
              <w:t xml:space="preserve">Contact First Name/Last Name </w:t>
            </w:r>
          </w:p>
        </w:tc>
        <w:tc>
          <w:tcPr>
            <w:tcW w:w="6385" w:type="dxa"/>
            <w:tcBorders>
              <w:top w:val="single" w:sz="4" w:space="0" w:color="000000"/>
              <w:left w:val="single" w:sz="4" w:space="0" w:color="000000"/>
              <w:bottom w:val="single" w:sz="4" w:space="0" w:color="000000"/>
              <w:right w:val="single" w:sz="4" w:space="0" w:color="000000"/>
            </w:tcBorders>
          </w:tcPr>
          <w:p w14:paraId="75E76C3A" w14:textId="23C50A6B" w:rsidR="00270FEF" w:rsidRDefault="00D27F17">
            <w:pPr>
              <w:spacing w:after="0" w:line="259" w:lineRule="auto"/>
              <w:ind w:left="0" w:firstLine="0"/>
            </w:pPr>
            <w:r>
              <w:t>Add c</w:t>
            </w:r>
            <w:r w:rsidR="00071F71">
              <w:t xml:space="preserve">ontact first name and last name for both contact 1 and 2.  The integration will concatenate both names together including blanks </w:t>
            </w:r>
          </w:p>
        </w:tc>
      </w:tr>
      <w:tr w:rsidR="00270FEF" w14:paraId="271A1F48" w14:textId="77777777">
        <w:trPr>
          <w:trHeight w:val="548"/>
        </w:trPr>
        <w:tc>
          <w:tcPr>
            <w:tcW w:w="806" w:type="dxa"/>
            <w:tcBorders>
              <w:top w:val="single" w:sz="4" w:space="0" w:color="000000"/>
              <w:left w:val="single" w:sz="4" w:space="0" w:color="000000"/>
              <w:bottom w:val="single" w:sz="4" w:space="0" w:color="000000"/>
              <w:right w:val="single" w:sz="4" w:space="0" w:color="000000"/>
            </w:tcBorders>
          </w:tcPr>
          <w:p w14:paraId="281F3140" w14:textId="77777777" w:rsidR="00270FEF" w:rsidRDefault="00071F71">
            <w:pPr>
              <w:spacing w:after="0" w:line="259" w:lineRule="auto"/>
              <w:ind w:left="2" w:firstLine="0"/>
            </w:pPr>
            <w:r>
              <w:t xml:space="preserve">M </w:t>
            </w:r>
          </w:p>
        </w:tc>
        <w:tc>
          <w:tcPr>
            <w:tcW w:w="2161" w:type="dxa"/>
            <w:tcBorders>
              <w:top w:val="single" w:sz="4" w:space="0" w:color="000000"/>
              <w:left w:val="single" w:sz="4" w:space="0" w:color="000000"/>
              <w:bottom w:val="single" w:sz="4" w:space="0" w:color="000000"/>
              <w:right w:val="single" w:sz="4" w:space="0" w:color="000000"/>
            </w:tcBorders>
          </w:tcPr>
          <w:p w14:paraId="4FB1273C" w14:textId="77777777" w:rsidR="00270FEF" w:rsidRDefault="00071F71">
            <w:pPr>
              <w:spacing w:after="0" w:line="259" w:lineRule="auto"/>
              <w:ind w:left="0" w:firstLine="0"/>
            </w:pPr>
            <w:r>
              <w:t xml:space="preserve">Title </w:t>
            </w:r>
          </w:p>
        </w:tc>
        <w:tc>
          <w:tcPr>
            <w:tcW w:w="6385" w:type="dxa"/>
            <w:tcBorders>
              <w:top w:val="single" w:sz="4" w:space="0" w:color="000000"/>
              <w:left w:val="single" w:sz="4" w:space="0" w:color="000000"/>
              <w:bottom w:val="single" w:sz="4" w:space="0" w:color="000000"/>
              <w:right w:val="single" w:sz="4" w:space="0" w:color="000000"/>
            </w:tcBorders>
          </w:tcPr>
          <w:p w14:paraId="5A3B1178" w14:textId="12FD79D5" w:rsidR="00270FEF" w:rsidRDefault="00071F71">
            <w:pPr>
              <w:spacing w:after="0" w:line="259" w:lineRule="auto"/>
              <w:ind w:left="0" w:firstLine="0"/>
            </w:pPr>
            <w:r>
              <w:t xml:space="preserve">This field can be used for </w:t>
            </w:r>
            <w:r w:rsidR="00D27F17">
              <w:t xml:space="preserve">a person’s </w:t>
            </w:r>
            <w:r>
              <w:t>title or an</w:t>
            </w:r>
            <w:r w:rsidR="00092D41">
              <w:t>y</w:t>
            </w:r>
            <w:r>
              <w:t xml:space="preserve"> text that can follow a contact name </w:t>
            </w:r>
          </w:p>
        </w:tc>
      </w:tr>
      <w:tr w:rsidR="00270FEF" w14:paraId="68CED961" w14:textId="77777777">
        <w:trPr>
          <w:trHeight w:val="278"/>
        </w:trPr>
        <w:tc>
          <w:tcPr>
            <w:tcW w:w="806" w:type="dxa"/>
            <w:tcBorders>
              <w:top w:val="single" w:sz="4" w:space="0" w:color="000000"/>
              <w:left w:val="single" w:sz="4" w:space="0" w:color="000000"/>
              <w:bottom w:val="single" w:sz="4" w:space="0" w:color="000000"/>
              <w:right w:val="single" w:sz="4" w:space="0" w:color="000000"/>
            </w:tcBorders>
          </w:tcPr>
          <w:p w14:paraId="302EDC35" w14:textId="77777777" w:rsidR="00270FEF" w:rsidRDefault="00071F71">
            <w:pPr>
              <w:spacing w:after="0" w:line="259" w:lineRule="auto"/>
              <w:ind w:left="2" w:firstLine="0"/>
            </w:pPr>
            <w:r>
              <w:t xml:space="preserve">N </w:t>
            </w:r>
          </w:p>
        </w:tc>
        <w:tc>
          <w:tcPr>
            <w:tcW w:w="2161" w:type="dxa"/>
            <w:tcBorders>
              <w:top w:val="single" w:sz="4" w:space="0" w:color="000000"/>
              <w:left w:val="single" w:sz="4" w:space="0" w:color="000000"/>
              <w:bottom w:val="single" w:sz="4" w:space="0" w:color="000000"/>
              <w:right w:val="single" w:sz="4" w:space="0" w:color="000000"/>
            </w:tcBorders>
          </w:tcPr>
          <w:p w14:paraId="10C2A8EF" w14:textId="77777777" w:rsidR="00270FEF" w:rsidRDefault="00071F71">
            <w:pPr>
              <w:spacing w:after="0" w:line="259" w:lineRule="auto"/>
              <w:ind w:left="0" w:firstLine="0"/>
            </w:pPr>
            <w:r>
              <w:t xml:space="preserve">Phone </w:t>
            </w:r>
          </w:p>
        </w:tc>
        <w:tc>
          <w:tcPr>
            <w:tcW w:w="6385" w:type="dxa"/>
            <w:tcBorders>
              <w:top w:val="single" w:sz="4" w:space="0" w:color="000000"/>
              <w:left w:val="single" w:sz="4" w:space="0" w:color="000000"/>
              <w:bottom w:val="single" w:sz="4" w:space="0" w:color="000000"/>
              <w:right w:val="single" w:sz="4" w:space="0" w:color="000000"/>
            </w:tcBorders>
          </w:tcPr>
          <w:p w14:paraId="16D79DD6" w14:textId="77777777" w:rsidR="00270FEF" w:rsidRDefault="00071F71">
            <w:pPr>
              <w:spacing w:after="0" w:line="259" w:lineRule="auto"/>
              <w:ind w:left="0" w:firstLine="0"/>
            </w:pPr>
            <w:r>
              <w:t xml:space="preserve">Contact phone number for both contact 1 and 2. </w:t>
            </w:r>
          </w:p>
        </w:tc>
      </w:tr>
      <w:tr w:rsidR="00270FEF" w14:paraId="64C08C78" w14:textId="77777777">
        <w:trPr>
          <w:trHeight w:val="278"/>
        </w:trPr>
        <w:tc>
          <w:tcPr>
            <w:tcW w:w="806" w:type="dxa"/>
            <w:tcBorders>
              <w:top w:val="single" w:sz="4" w:space="0" w:color="000000"/>
              <w:left w:val="single" w:sz="4" w:space="0" w:color="000000"/>
              <w:bottom w:val="single" w:sz="4" w:space="0" w:color="000000"/>
              <w:right w:val="single" w:sz="4" w:space="0" w:color="000000"/>
            </w:tcBorders>
          </w:tcPr>
          <w:p w14:paraId="627658BF" w14:textId="77777777" w:rsidR="00270FEF" w:rsidRDefault="00071F71">
            <w:pPr>
              <w:spacing w:after="0" w:line="259" w:lineRule="auto"/>
              <w:ind w:left="2" w:firstLine="0"/>
            </w:pPr>
            <w:r>
              <w:t xml:space="preserve">M </w:t>
            </w:r>
          </w:p>
        </w:tc>
        <w:tc>
          <w:tcPr>
            <w:tcW w:w="2161" w:type="dxa"/>
            <w:tcBorders>
              <w:top w:val="single" w:sz="4" w:space="0" w:color="000000"/>
              <w:left w:val="single" w:sz="4" w:space="0" w:color="000000"/>
              <w:bottom w:val="single" w:sz="4" w:space="0" w:color="000000"/>
              <w:right w:val="single" w:sz="4" w:space="0" w:color="000000"/>
            </w:tcBorders>
          </w:tcPr>
          <w:p w14:paraId="7137708C" w14:textId="77777777" w:rsidR="00270FEF" w:rsidRDefault="00071F71">
            <w:pPr>
              <w:spacing w:after="0" w:line="259" w:lineRule="auto"/>
              <w:ind w:left="0" w:firstLine="0"/>
            </w:pPr>
            <w:r>
              <w:t xml:space="preserve">Email </w:t>
            </w:r>
          </w:p>
        </w:tc>
        <w:tc>
          <w:tcPr>
            <w:tcW w:w="6385" w:type="dxa"/>
            <w:tcBorders>
              <w:top w:val="single" w:sz="4" w:space="0" w:color="000000"/>
              <w:left w:val="single" w:sz="4" w:space="0" w:color="000000"/>
              <w:bottom w:val="single" w:sz="4" w:space="0" w:color="000000"/>
              <w:right w:val="single" w:sz="4" w:space="0" w:color="000000"/>
            </w:tcBorders>
          </w:tcPr>
          <w:p w14:paraId="76E5B0E7" w14:textId="77777777" w:rsidR="00270FEF" w:rsidRDefault="00071F71">
            <w:pPr>
              <w:spacing w:after="0" w:line="259" w:lineRule="auto"/>
              <w:ind w:left="0" w:firstLine="0"/>
            </w:pPr>
            <w:r>
              <w:t xml:space="preserve">Contact email for both contact 1 and 2. </w:t>
            </w:r>
          </w:p>
        </w:tc>
      </w:tr>
      <w:tr w:rsidR="00270FEF" w14:paraId="34D89886" w14:textId="77777777">
        <w:trPr>
          <w:trHeight w:val="1622"/>
        </w:trPr>
        <w:tc>
          <w:tcPr>
            <w:tcW w:w="806" w:type="dxa"/>
            <w:tcBorders>
              <w:top w:val="single" w:sz="4" w:space="0" w:color="000000"/>
              <w:left w:val="single" w:sz="4" w:space="0" w:color="000000"/>
              <w:bottom w:val="single" w:sz="4" w:space="0" w:color="000000"/>
              <w:right w:val="single" w:sz="4" w:space="0" w:color="000000"/>
            </w:tcBorders>
          </w:tcPr>
          <w:p w14:paraId="49D9CFDA" w14:textId="77777777" w:rsidR="00270FEF" w:rsidRDefault="00071F71">
            <w:pPr>
              <w:spacing w:after="0" w:line="259" w:lineRule="auto"/>
              <w:ind w:left="2" w:firstLine="0"/>
            </w:pPr>
            <w:r>
              <w:t xml:space="preserve">O </w:t>
            </w:r>
          </w:p>
        </w:tc>
        <w:tc>
          <w:tcPr>
            <w:tcW w:w="2161" w:type="dxa"/>
            <w:tcBorders>
              <w:top w:val="single" w:sz="4" w:space="0" w:color="000000"/>
              <w:left w:val="single" w:sz="4" w:space="0" w:color="000000"/>
              <w:bottom w:val="single" w:sz="4" w:space="0" w:color="000000"/>
              <w:right w:val="single" w:sz="4" w:space="0" w:color="000000"/>
            </w:tcBorders>
          </w:tcPr>
          <w:p w14:paraId="4407CC7D" w14:textId="77777777" w:rsidR="00270FEF" w:rsidRDefault="00071F71">
            <w:pPr>
              <w:spacing w:after="0" w:line="259" w:lineRule="auto"/>
              <w:ind w:left="0" w:firstLine="0"/>
            </w:pPr>
            <w:r>
              <w:t xml:space="preserve">Location Name </w:t>
            </w:r>
          </w:p>
        </w:tc>
        <w:tc>
          <w:tcPr>
            <w:tcW w:w="6385" w:type="dxa"/>
            <w:tcBorders>
              <w:top w:val="single" w:sz="4" w:space="0" w:color="000000"/>
              <w:left w:val="single" w:sz="4" w:space="0" w:color="000000"/>
              <w:bottom w:val="single" w:sz="4" w:space="0" w:color="000000"/>
              <w:right w:val="single" w:sz="4" w:space="0" w:color="000000"/>
            </w:tcBorders>
          </w:tcPr>
          <w:p w14:paraId="7A3CBFA2" w14:textId="4C5ECDE5" w:rsidR="00270FEF" w:rsidRDefault="00071F71">
            <w:pPr>
              <w:spacing w:after="0" w:line="239" w:lineRule="auto"/>
              <w:ind w:left="0" w:firstLine="0"/>
            </w:pPr>
            <w:r>
              <w:t>This is the location of the event. Event Locations in the U</w:t>
            </w:r>
            <w:r w:rsidR="00E94E84">
              <w:t>.</w:t>
            </w:r>
            <w:r>
              <w:t>S</w:t>
            </w:r>
            <w:r w:rsidR="00E94E84">
              <w:t>.</w:t>
            </w:r>
            <w:r>
              <w:t xml:space="preserve"> should be city, two</w:t>
            </w:r>
            <w:r w:rsidR="00E94E84">
              <w:t>-</w:t>
            </w:r>
            <w:r>
              <w:t>character state code.</w:t>
            </w:r>
            <w:r w:rsidR="00D27F17">
              <w:t xml:space="preserve"> Example: Ithaca, NY</w:t>
            </w:r>
            <w:r>
              <w:t xml:space="preserve"> </w:t>
            </w:r>
            <w:r w:rsidR="00D27F17">
              <w:br/>
            </w:r>
            <w:r>
              <w:t xml:space="preserve">Generic locations such as “Germany” will find all events with a location of “Germany” or German cities within 150 miles of the center of Germany. </w:t>
            </w:r>
          </w:p>
          <w:p w14:paraId="07909D18" w14:textId="2AAC4A3A" w:rsidR="00270FEF" w:rsidRDefault="00071F71">
            <w:pPr>
              <w:spacing w:after="0" w:line="259" w:lineRule="auto"/>
              <w:ind w:left="0" w:firstLine="0"/>
            </w:pPr>
            <w:r>
              <w:t xml:space="preserve">If an event is online, enter the physical host location for the events.  </w:t>
            </w:r>
          </w:p>
          <w:p w14:paraId="51E76348" w14:textId="65CFF0BE" w:rsidR="00270FEF" w:rsidRDefault="00071F71">
            <w:pPr>
              <w:spacing w:after="0" w:line="259" w:lineRule="auto"/>
              <w:ind w:left="0" w:firstLine="0"/>
            </w:pPr>
            <w:r>
              <w:t xml:space="preserve">This will ensure the time zone is correctly loaded. </w:t>
            </w:r>
          </w:p>
        </w:tc>
      </w:tr>
    </w:tbl>
    <w:p w14:paraId="74601E93" w14:textId="77777777" w:rsidR="00270FEF" w:rsidRDefault="00071F71">
      <w:pPr>
        <w:spacing w:after="173" w:line="259" w:lineRule="auto"/>
        <w:ind w:left="0" w:firstLine="0"/>
      </w:pPr>
      <w:r>
        <w:lastRenderedPageBreak/>
        <w:t xml:space="preserve"> </w:t>
      </w:r>
    </w:p>
    <w:p w14:paraId="2681DBB3" w14:textId="77777777" w:rsidR="00270FEF" w:rsidRDefault="00071F71">
      <w:pPr>
        <w:spacing w:after="0" w:line="259" w:lineRule="auto"/>
        <w:ind w:left="0" w:firstLine="0"/>
      </w:pPr>
      <w:r>
        <w:t xml:space="preserve"> </w:t>
      </w:r>
      <w:r>
        <w:tab/>
        <w:t xml:space="preserve"> </w:t>
      </w:r>
    </w:p>
    <w:p w14:paraId="5ED623E3" w14:textId="367AAF13" w:rsidR="00270FEF" w:rsidRDefault="00071F71">
      <w:pPr>
        <w:ind w:left="-5" w:right="573"/>
      </w:pPr>
      <w:r>
        <w:t xml:space="preserve">The first name, last name, and email fields must all be populated for the integration to populate contact information to the </w:t>
      </w:r>
      <w:r w:rsidR="00D27F17">
        <w:t>alumni</w:t>
      </w:r>
      <w:r>
        <w:t xml:space="preserve"> website. </w:t>
      </w:r>
    </w:p>
    <w:p w14:paraId="2AD47DC6" w14:textId="06AEB95D" w:rsidR="000F7B32" w:rsidRDefault="00071F71" w:rsidP="00D27F17">
      <w:pPr>
        <w:ind w:left="-5" w:right="573"/>
      </w:pPr>
      <w:r>
        <w:t xml:space="preserve">Note: Address, Address2, City, State, Postal Code and Fax </w:t>
      </w:r>
      <w:r w:rsidR="00D27F17">
        <w:t>are not shared</w:t>
      </w:r>
      <w:r>
        <w:t xml:space="preserve"> from iModules to the </w:t>
      </w:r>
      <w:r w:rsidR="00D27F17">
        <w:t>alumni</w:t>
      </w:r>
      <w:r>
        <w:t xml:space="preserve"> web site. </w:t>
      </w:r>
      <w:r w:rsidR="00D27F17">
        <w:t>We recommend still</w:t>
      </w:r>
      <w:r>
        <w:t xml:space="preserve"> populat</w:t>
      </w:r>
      <w:r w:rsidR="00D27F17">
        <w:t>ing</w:t>
      </w:r>
      <w:r>
        <w:t xml:space="preserve"> all of the fields</w:t>
      </w:r>
      <w:r w:rsidR="00D27F17">
        <w:t xml:space="preserve"> for iModules</w:t>
      </w:r>
      <w:r>
        <w:t xml:space="preserve">. </w:t>
      </w:r>
    </w:p>
    <w:p w14:paraId="448FC7F1" w14:textId="3F8E0694" w:rsidR="00270FEF" w:rsidRDefault="00D27F17" w:rsidP="001E2395">
      <w:pPr>
        <w:pStyle w:val="Heading2"/>
      </w:pPr>
      <w:r>
        <w:rPr>
          <w:u w:color="000000"/>
        </w:rPr>
        <w:t>Removing</w:t>
      </w:r>
      <w:r w:rsidR="00071F71">
        <w:rPr>
          <w:u w:color="000000"/>
        </w:rPr>
        <w:t xml:space="preserve"> events:</w:t>
      </w:r>
      <w:r w:rsidR="00071F71">
        <w:t xml:space="preserve"> </w:t>
      </w:r>
    </w:p>
    <w:p w14:paraId="368B6EE9" w14:textId="6C67250A" w:rsidR="00270FEF" w:rsidRDefault="00D27F17" w:rsidP="00D27F17">
      <w:pPr>
        <w:ind w:left="-15" w:right="573" w:firstLine="0"/>
      </w:pPr>
      <w:r>
        <w:t>To</w:t>
      </w:r>
      <w:r w:rsidR="00071F71">
        <w:t xml:space="preserve"> delete</w:t>
      </w:r>
      <w:r>
        <w:t xml:space="preserve"> an event</w:t>
      </w:r>
      <w:r w:rsidR="00071F71">
        <w:t xml:space="preserve">, mark the event private to remove it from the </w:t>
      </w:r>
      <w:r>
        <w:t>alumni</w:t>
      </w:r>
      <w:r w:rsidR="00071F71">
        <w:t xml:space="preserve"> website. Wait one business day and verify the event is no longer on the </w:t>
      </w:r>
      <w:r>
        <w:t>alumni</w:t>
      </w:r>
      <w:r w:rsidR="00071F71">
        <w:t xml:space="preserve"> website</w:t>
      </w:r>
      <w:r w:rsidR="00092D41">
        <w:t>,</w:t>
      </w:r>
      <w:r w:rsidR="00071F71">
        <w:t xml:space="preserve"> then delete the event in iModules. </w:t>
      </w:r>
    </w:p>
    <w:p w14:paraId="691B6EE3" w14:textId="368A285C" w:rsidR="00270FEF" w:rsidRDefault="00D27F17" w:rsidP="00092D41">
      <w:pPr>
        <w:pStyle w:val="Heading2"/>
      </w:pPr>
      <w:r>
        <w:rPr>
          <w:u w:color="000000"/>
        </w:rPr>
        <w:t>Photography and</w:t>
      </w:r>
      <w:r w:rsidR="00092D41">
        <w:rPr>
          <w:u w:color="000000"/>
        </w:rPr>
        <w:t xml:space="preserve"> video </w:t>
      </w:r>
      <w:r>
        <w:rPr>
          <w:u w:color="000000"/>
        </w:rPr>
        <w:t>disclaimer</w:t>
      </w:r>
      <w:r w:rsidR="00071F71">
        <w:rPr>
          <w:u w:color="000000"/>
        </w:rPr>
        <w:t>:</w:t>
      </w:r>
      <w:r w:rsidR="00071F71">
        <w:t xml:space="preserve"> </w:t>
      </w:r>
    </w:p>
    <w:p w14:paraId="4D8F8F6F" w14:textId="3701E310" w:rsidR="00270FEF" w:rsidRDefault="00071F71">
      <w:pPr>
        <w:tabs>
          <w:tab w:val="center" w:pos="4863"/>
        </w:tabs>
        <w:ind w:left="-15" w:firstLine="0"/>
      </w:pPr>
      <w:r>
        <w:t>Include language specifying if there will be photography and/or if the event will be recorded</w:t>
      </w:r>
      <w:r w:rsidR="00092D41">
        <w:t xml:space="preserve"> in any event marketing, and on your event landing page</w:t>
      </w:r>
      <w:r>
        <w:t xml:space="preserve">. </w:t>
      </w:r>
    </w:p>
    <w:p w14:paraId="08F2E50C" w14:textId="1D491300" w:rsidR="00270FEF" w:rsidRDefault="00D27F17" w:rsidP="00F255E5">
      <w:pPr>
        <w:pStyle w:val="Heading3"/>
      </w:pPr>
      <w:r>
        <w:t>Sample</w:t>
      </w:r>
      <w:r w:rsidR="00071F71">
        <w:t xml:space="preserve"> event registration page</w:t>
      </w:r>
      <w:r>
        <w:t xml:space="preserve"> language</w:t>
      </w:r>
      <w:r w:rsidR="00071F71">
        <w:t xml:space="preserve">: </w:t>
      </w:r>
    </w:p>
    <w:p w14:paraId="6949B75A" w14:textId="2A7A73B0" w:rsidR="00270FEF" w:rsidRDefault="00071F71" w:rsidP="00D27F17">
      <w:pPr>
        <w:ind w:left="0" w:right="573" w:firstLine="0"/>
      </w:pPr>
      <w:r>
        <w:t>“By registering for this event, you consent to being recorded by video and/or photography, which may be used in future event promotions, marketing, and/or fundraising material. If you don’t want your photo taken, opt</w:t>
      </w:r>
      <w:r w:rsidR="00F255E5">
        <w:t xml:space="preserve"> </w:t>
      </w:r>
      <w:r>
        <w:t xml:space="preserve">out below.”  </w:t>
      </w:r>
    </w:p>
    <w:p w14:paraId="36B4ED4C" w14:textId="504ACAC3" w:rsidR="00D27F17" w:rsidRDefault="00D27F17" w:rsidP="00D27F17">
      <w:pPr>
        <w:ind w:left="0" w:right="573" w:firstLine="0"/>
      </w:pPr>
      <w:r>
        <w:t>Include an opt-out radio button or a check box:</w:t>
      </w:r>
    </w:p>
    <w:p w14:paraId="120CF897" w14:textId="728DD998" w:rsidR="00270FEF" w:rsidRDefault="003841F2" w:rsidP="000F7B32">
      <w:pPr>
        <w:ind w:right="573"/>
      </w:pPr>
      <w:r>
        <w:t>Sample</w:t>
      </w:r>
      <w:r w:rsidR="00071F71">
        <w:t xml:space="preserve"> checkbox language: “I do not grant permission for Cornell to use video or photography of me.”  </w:t>
      </w:r>
    </w:p>
    <w:p w14:paraId="16A96FDB" w14:textId="7EC8204C" w:rsidR="00270FEF" w:rsidRDefault="003841F2" w:rsidP="00F255E5">
      <w:pPr>
        <w:pStyle w:val="Heading3"/>
      </w:pPr>
      <w:r>
        <w:t>Opt-out response</w:t>
      </w:r>
      <w:r w:rsidR="00071F71">
        <w:t xml:space="preserve">:  </w:t>
      </w:r>
    </w:p>
    <w:p w14:paraId="03789E1A" w14:textId="77777777" w:rsidR="003841F2" w:rsidRDefault="00071F71" w:rsidP="00F255E5">
      <w:pPr>
        <w:spacing w:after="2"/>
        <w:ind w:right="573"/>
      </w:pPr>
      <w:r>
        <w:t xml:space="preserve">Include language to indicate we have recorded their preference regarding video/photography and </w:t>
      </w:r>
      <w:r w:rsidR="003841F2">
        <w:t xml:space="preserve">if </w:t>
      </w:r>
      <w:r>
        <w:t xml:space="preserve">additional </w:t>
      </w:r>
      <w:r w:rsidR="003841F2">
        <w:t>information</w:t>
      </w:r>
      <w:r>
        <w:t xml:space="preserve"> will be available at the event </w:t>
      </w:r>
    </w:p>
    <w:p w14:paraId="11A83850" w14:textId="77777777" w:rsidR="003841F2" w:rsidRDefault="003841F2" w:rsidP="00F255E5">
      <w:pPr>
        <w:spacing w:after="2"/>
        <w:ind w:right="573"/>
      </w:pPr>
    </w:p>
    <w:p w14:paraId="712DCD78" w14:textId="4002A08F" w:rsidR="00270FEF" w:rsidRDefault="00071F71" w:rsidP="00F255E5">
      <w:pPr>
        <w:spacing w:after="2"/>
        <w:ind w:right="573"/>
      </w:pPr>
      <w:r>
        <w:t xml:space="preserve">“Thank you for registering, we have recorded your video/photography preferences” </w:t>
      </w:r>
      <w:r w:rsidR="003841F2">
        <w:br/>
      </w:r>
      <w:r w:rsidR="003841F2">
        <w:br/>
      </w:r>
      <w:r>
        <w:t xml:space="preserve">These preferences should be shared with the staff member printing nametags. A red dot or sticker should be applied to the name tags of those who opt out of video/photography.  </w:t>
      </w:r>
    </w:p>
    <w:p w14:paraId="05307ACB" w14:textId="77777777" w:rsidR="00270FEF" w:rsidRDefault="00071F71">
      <w:pPr>
        <w:spacing w:after="175" w:line="259" w:lineRule="auto"/>
        <w:ind w:left="0" w:firstLine="0"/>
      </w:pPr>
      <w:r>
        <w:t xml:space="preserve"> </w:t>
      </w:r>
    </w:p>
    <w:p w14:paraId="15A25DB3" w14:textId="71CB12E3" w:rsidR="00270FEF" w:rsidRDefault="00071F71" w:rsidP="001E2395">
      <w:pPr>
        <w:spacing w:after="158" w:line="259" w:lineRule="auto"/>
        <w:ind w:left="0" w:firstLine="0"/>
      </w:pPr>
      <w:r>
        <w:t xml:space="preserve"> </w:t>
      </w:r>
      <w:r>
        <w:tab/>
        <w:t xml:space="preserve"> </w:t>
      </w:r>
    </w:p>
    <w:sectPr w:rsidR="00270FEF">
      <w:headerReference w:type="default" r:id="rId37"/>
      <w:footerReference w:type="even" r:id="rId38"/>
      <w:footerReference w:type="default" r:id="rId39"/>
      <w:footerReference w:type="first" r:id="rId40"/>
      <w:pgSz w:w="12240" w:h="15840"/>
      <w:pgMar w:top="1445" w:right="848" w:bottom="1490" w:left="1440"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8A856" w14:textId="77777777" w:rsidR="00D15EDC" w:rsidRDefault="00D15EDC">
      <w:pPr>
        <w:spacing w:after="0" w:line="240" w:lineRule="auto"/>
      </w:pPr>
      <w:r>
        <w:separator/>
      </w:r>
    </w:p>
  </w:endnote>
  <w:endnote w:type="continuationSeparator" w:id="0">
    <w:p w14:paraId="056EB517" w14:textId="77777777" w:rsidR="00D15EDC" w:rsidRDefault="00D15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AF547" w14:textId="77777777" w:rsidR="00270FEF" w:rsidRDefault="00071F71">
    <w:pPr>
      <w:spacing w:after="0" w:line="259" w:lineRule="auto"/>
      <w:ind w:left="0" w:right="589" w:firstLine="0"/>
      <w:jc w:val="center"/>
    </w:pPr>
    <w:r>
      <w:fldChar w:fldCharType="begin"/>
    </w:r>
    <w:r>
      <w:instrText xml:space="preserve"> PAGE   \* MERGEFORMAT </w:instrText>
    </w:r>
    <w:r>
      <w:fldChar w:fldCharType="separate"/>
    </w:r>
    <w:r>
      <w:t>1</w:t>
    </w:r>
    <w:r>
      <w:fldChar w:fldCharType="end"/>
    </w:r>
    <w:r>
      <w:t xml:space="preserve"> </w:t>
    </w:r>
  </w:p>
  <w:p w14:paraId="2710738B" w14:textId="77777777" w:rsidR="00270FEF" w:rsidRDefault="00071F71">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E5C41" w14:textId="77777777" w:rsidR="00270FEF" w:rsidRDefault="00071F71">
    <w:pPr>
      <w:spacing w:after="0" w:line="259" w:lineRule="auto"/>
      <w:ind w:left="0" w:right="589" w:firstLine="0"/>
      <w:jc w:val="center"/>
    </w:pPr>
    <w:r>
      <w:fldChar w:fldCharType="begin"/>
    </w:r>
    <w:r>
      <w:instrText xml:space="preserve"> PAGE   \* MERGEFORMAT </w:instrText>
    </w:r>
    <w:r>
      <w:fldChar w:fldCharType="separate"/>
    </w:r>
    <w:r>
      <w:t>1</w:t>
    </w:r>
    <w:r>
      <w:fldChar w:fldCharType="end"/>
    </w:r>
    <w:r>
      <w:t xml:space="preserve"> </w:t>
    </w:r>
  </w:p>
  <w:p w14:paraId="0BD5E6C2" w14:textId="77777777" w:rsidR="00270FEF" w:rsidRDefault="00071F71">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D7AD3" w14:textId="77777777" w:rsidR="00270FEF" w:rsidRDefault="00071F71">
    <w:pPr>
      <w:spacing w:after="0" w:line="259" w:lineRule="auto"/>
      <w:ind w:left="0" w:right="589" w:firstLine="0"/>
      <w:jc w:val="center"/>
    </w:pPr>
    <w:r>
      <w:fldChar w:fldCharType="begin"/>
    </w:r>
    <w:r>
      <w:instrText xml:space="preserve"> PAGE   \* MERGEFORMAT </w:instrText>
    </w:r>
    <w:r>
      <w:fldChar w:fldCharType="separate"/>
    </w:r>
    <w:r>
      <w:t>1</w:t>
    </w:r>
    <w:r>
      <w:fldChar w:fldCharType="end"/>
    </w:r>
    <w:r>
      <w:t xml:space="preserve"> </w:t>
    </w:r>
  </w:p>
  <w:p w14:paraId="1D7DEF35" w14:textId="77777777" w:rsidR="00270FEF" w:rsidRDefault="00071F71">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07110" w14:textId="77777777" w:rsidR="00D15EDC" w:rsidRDefault="00D15EDC">
      <w:pPr>
        <w:spacing w:after="0" w:line="240" w:lineRule="auto"/>
      </w:pPr>
      <w:r>
        <w:separator/>
      </w:r>
    </w:p>
  </w:footnote>
  <w:footnote w:type="continuationSeparator" w:id="0">
    <w:p w14:paraId="532D10D9" w14:textId="77777777" w:rsidR="00D15EDC" w:rsidRDefault="00D15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8BDA8" w14:textId="2757962F" w:rsidR="00AB7921" w:rsidRPr="00AB7921" w:rsidRDefault="00AB7921">
    <w:pPr>
      <w:pStyle w:val="Header"/>
      <w:rPr>
        <w:sz w:val="16"/>
        <w:szCs w:val="18"/>
      </w:rPr>
    </w:pPr>
    <w:r w:rsidRPr="00AB7921">
      <w:rPr>
        <w:sz w:val="16"/>
        <w:szCs w:val="18"/>
      </w:rPr>
      <w:t>Updated Nov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C2487D"/>
    <w:multiLevelType w:val="hybridMultilevel"/>
    <w:tmpl w:val="59569FB8"/>
    <w:lvl w:ilvl="0" w:tplc="FB72D5B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681E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8E94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BA96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8067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66E4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3463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2A09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6CFD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FEF"/>
    <w:rsid w:val="00071F71"/>
    <w:rsid w:val="00092D41"/>
    <w:rsid w:val="000F7B32"/>
    <w:rsid w:val="0015003A"/>
    <w:rsid w:val="001E2395"/>
    <w:rsid w:val="00232A8E"/>
    <w:rsid w:val="00270FEF"/>
    <w:rsid w:val="00272FFF"/>
    <w:rsid w:val="003841F2"/>
    <w:rsid w:val="003D2D48"/>
    <w:rsid w:val="005D3A5B"/>
    <w:rsid w:val="008563F4"/>
    <w:rsid w:val="009E5A1F"/>
    <w:rsid w:val="00A466E3"/>
    <w:rsid w:val="00AB7921"/>
    <w:rsid w:val="00B74568"/>
    <w:rsid w:val="00C74810"/>
    <w:rsid w:val="00D15EDC"/>
    <w:rsid w:val="00D27F17"/>
    <w:rsid w:val="00E94E84"/>
    <w:rsid w:val="00F255E5"/>
    <w:rsid w:val="00F66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946F7"/>
  <w15:docId w15:val="{E118E8AE-FCD6-BA4C-A8E9-47FE3065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1" w:line="257" w:lineRule="auto"/>
      <w:ind w:left="10" w:hanging="10"/>
    </w:pPr>
    <w:rPr>
      <w:rFonts w:ascii="Calibri" w:eastAsia="Calibri" w:hAnsi="Calibri" w:cs="Calibri"/>
      <w:color w:val="000000"/>
      <w:sz w:val="22"/>
      <w:lang w:bidi="en-US"/>
    </w:rPr>
  </w:style>
  <w:style w:type="paragraph" w:styleId="Heading1">
    <w:name w:val="heading 1"/>
    <w:basedOn w:val="Normal"/>
    <w:next w:val="Normal"/>
    <w:link w:val="Heading1Char"/>
    <w:uiPriority w:val="9"/>
    <w:qFormat/>
    <w:rsid w:val="00F667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67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2395"/>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66797"/>
    <w:rPr>
      <w:rFonts w:asciiTheme="majorHAnsi" w:eastAsiaTheme="majorEastAsia" w:hAnsiTheme="majorHAnsi" w:cstheme="majorBidi"/>
      <w:color w:val="2F5496" w:themeColor="accent1" w:themeShade="BF"/>
      <w:sz w:val="32"/>
      <w:szCs w:val="32"/>
      <w:lang w:bidi="en-US"/>
    </w:rPr>
  </w:style>
  <w:style w:type="character" w:customStyle="1" w:styleId="Heading2Char">
    <w:name w:val="Heading 2 Char"/>
    <w:basedOn w:val="DefaultParagraphFont"/>
    <w:link w:val="Heading2"/>
    <w:uiPriority w:val="9"/>
    <w:rsid w:val="00F66797"/>
    <w:rPr>
      <w:rFonts w:asciiTheme="majorHAnsi" w:eastAsiaTheme="majorEastAsia" w:hAnsiTheme="majorHAnsi" w:cstheme="majorBidi"/>
      <w:color w:val="2F5496" w:themeColor="accent1" w:themeShade="BF"/>
      <w:sz w:val="26"/>
      <w:szCs w:val="26"/>
      <w:lang w:bidi="en-US"/>
    </w:rPr>
  </w:style>
  <w:style w:type="character" w:styleId="Hyperlink">
    <w:name w:val="Hyperlink"/>
    <w:basedOn w:val="DefaultParagraphFont"/>
    <w:uiPriority w:val="99"/>
    <w:unhideWhenUsed/>
    <w:rsid w:val="001E2395"/>
    <w:rPr>
      <w:color w:val="0563C1" w:themeColor="hyperlink"/>
      <w:u w:val="single"/>
    </w:rPr>
  </w:style>
  <w:style w:type="character" w:styleId="UnresolvedMention">
    <w:name w:val="Unresolved Mention"/>
    <w:basedOn w:val="DefaultParagraphFont"/>
    <w:uiPriority w:val="99"/>
    <w:semiHidden/>
    <w:unhideWhenUsed/>
    <w:rsid w:val="001E2395"/>
    <w:rPr>
      <w:color w:val="605E5C"/>
      <w:shd w:val="clear" w:color="auto" w:fill="E1DFDD"/>
    </w:rPr>
  </w:style>
  <w:style w:type="character" w:customStyle="1" w:styleId="Heading3Char">
    <w:name w:val="Heading 3 Char"/>
    <w:basedOn w:val="DefaultParagraphFont"/>
    <w:link w:val="Heading3"/>
    <w:uiPriority w:val="9"/>
    <w:rsid w:val="001E2395"/>
    <w:rPr>
      <w:rFonts w:asciiTheme="majorHAnsi" w:eastAsiaTheme="majorEastAsia" w:hAnsiTheme="majorHAnsi" w:cstheme="majorBidi"/>
      <w:color w:val="1F3763" w:themeColor="accent1" w:themeShade="7F"/>
      <w:lang w:bidi="en-US"/>
    </w:rPr>
  </w:style>
  <w:style w:type="paragraph" w:styleId="Header">
    <w:name w:val="header"/>
    <w:basedOn w:val="Normal"/>
    <w:link w:val="HeaderChar"/>
    <w:uiPriority w:val="99"/>
    <w:unhideWhenUsed/>
    <w:rsid w:val="00AB79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921"/>
    <w:rPr>
      <w:rFonts w:ascii="Calibri" w:eastAsia="Calibri" w:hAnsi="Calibri" w:cs="Calibri"/>
      <w:color w:val="000000"/>
      <w:sz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cornellprod.sharepoint.com/sites/AAD-KB/SitePages/Topic--AAD-Style-Guide-KBs.aspx" TargetMode="External"/><Relationship Id="rId18" Type="http://schemas.openxmlformats.org/officeDocument/2006/relationships/hyperlink" Target="http://blogs.cornell.edu/imodules/home/event/managing-non-member-records/" TargetMode="External"/><Relationship Id="rId26" Type="http://schemas.openxmlformats.org/officeDocument/2006/relationships/image" Target="media/image7.png"/><Relationship Id="rId39" Type="http://schemas.openxmlformats.org/officeDocument/2006/relationships/footer" Target="footer2.xml"/><Relationship Id="rId21" Type="http://schemas.openxmlformats.org/officeDocument/2006/relationships/hyperlink" Target="http://blogs.cornell.edu/imodules/home/event/managing-non-member-records/" TargetMode="External"/><Relationship Id="rId34" Type="http://schemas.openxmlformats.org/officeDocument/2006/relationships/image" Target="media/image11.jp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blogs.cornell.edu/imodules/home/event/managing-non-member-records/" TargetMode="External"/><Relationship Id="rId20" Type="http://schemas.openxmlformats.org/officeDocument/2006/relationships/hyperlink" Target="http://blogs.cornell.edu/imodules/home/event/managing-non-member-records/" TargetMode="External"/><Relationship Id="rId29" Type="http://schemas.openxmlformats.org/officeDocument/2006/relationships/image" Target="media/image15.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image" Target="media/image9.jp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blogs.cornell.edu/imodules/home/event/managing-non-member-records/" TargetMode="External"/><Relationship Id="rId23" Type="http://schemas.openxmlformats.org/officeDocument/2006/relationships/image" Target="media/image6.jpg"/><Relationship Id="rId28" Type="http://schemas.openxmlformats.org/officeDocument/2006/relationships/image" Target="media/image14.png"/><Relationship Id="rId36" Type="http://schemas.openxmlformats.org/officeDocument/2006/relationships/image" Target="media/image20.jpg"/><Relationship Id="rId10" Type="http://schemas.openxmlformats.org/officeDocument/2006/relationships/image" Target="media/image4.jpg"/><Relationship Id="rId19" Type="http://schemas.openxmlformats.org/officeDocument/2006/relationships/hyperlink" Target="http://blogs.cornell.edu/imodules/home/event/managing-non-member-records/" TargetMode="External"/><Relationship Id="rId31" Type="http://schemas.openxmlformats.org/officeDocument/2006/relationships/hyperlink" Target="https://app.aad.cornell.edu/email-assets/ind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blogs.cornell.edu/imodules/home/event/managing-non-member-records/" TargetMode="External"/><Relationship Id="rId22" Type="http://schemas.openxmlformats.org/officeDocument/2006/relationships/image" Target="media/image5.png"/><Relationship Id="rId27" Type="http://schemas.openxmlformats.org/officeDocument/2006/relationships/image" Target="media/image8.jpg"/><Relationship Id="rId30" Type="http://schemas.openxmlformats.org/officeDocument/2006/relationships/hyperlink" Target="https://app.aad.cornell.edu/email-assets/index.html" TargetMode="External"/><Relationship Id="rId35"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hyperlink" Target="http://blogs.cornell.edu/imodules/home/event/managing-non-member-records/" TargetMode="External"/><Relationship Id="rId25" Type="http://schemas.openxmlformats.org/officeDocument/2006/relationships/image" Target="media/image13.jpg"/><Relationship Id="rId33" Type="http://schemas.openxmlformats.org/officeDocument/2006/relationships/image" Target="media/image10.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1283</Words>
  <Characters>7317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Babuka</dc:creator>
  <cp:keywords/>
  <cp:lastModifiedBy>Ron Babuka</cp:lastModifiedBy>
  <cp:revision>2</cp:revision>
  <dcterms:created xsi:type="dcterms:W3CDTF">2021-11-10T17:54:00Z</dcterms:created>
  <dcterms:modified xsi:type="dcterms:W3CDTF">2021-11-10T17:54:00Z</dcterms:modified>
</cp:coreProperties>
</file>