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40" w:rsidRPr="00C40391" w:rsidRDefault="00A52340">
      <w:pPr>
        <w:pStyle w:val="Default"/>
        <w:spacing w:after="978" w:line="266" w:lineRule="atLeast"/>
        <w:jc w:val="center"/>
        <w:rPr>
          <w:sz w:val="23"/>
        </w:rPr>
      </w:pPr>
      <w:r w:rsidRPr="00C40391">
        <w:rPr>
          <w:b/>
          <w:bCs/>
          <w:sz w:val="23"/>
        </w:rPr>
        <w:t xml:space="preserve">Letter from Academic Integrity Chair Notifying Student of </w:t>
      </w:r>
      <w:r w:rsidRPr="00C40391">
        <w:rPr>
          <w:b/>
          <w:bCs/>
          <w:sz w:val="23"/>
        </w:rPr>
        <w:br/>
        <w:t>Ac</w:t>
      </w:r>
      <w:r w:rsidR="00B44435" w:rsidRPr="00C40391">
        <w:rPr>
          <w:b/>
          <w:bCs/>
          <w:sz w:val="23"/>
        </w:rPr>
        <w:t>ademic Integrity Board Hearing</w:t>
      </w:r>
    </w:p>
    <w:p w:rsidR="00A52340" w:rsidRPr="00C40391" w:rsidRDefault="00A52340">
      <w:pPr>
        <w:pStyle w:val="Default"/>
        <w:ind w:left="5760"/>
        <w:jc w:val="both"/>
        <w:rPr>
          <w:sz w:val="20"/>
        </w:rPr>
      </w:pPr>
      <w:r w:rsidRPr="00C40391">
        <w:rPr>
          <w:sz w:val="20"/>
        </w:rPr>
        <w:t xml:space="preserve">Date </w:t>
      </w:r>
    </w:p>
    <w:p w:rsidR="00A52340" w:rsidRPr="00C40391" w:rsidRDefault="00A52340">
      <w:pPr>
        <w:pStyle w:val="CM4"/>
        <w:spacing w:after="220"/>
        <w:jc w:val="both"/>
        <w:rPr>
          <w:rFonts w:cs="Palatino"/>
          <w:color w:val="000000"/>
          <w:sz w:val="20"/>
        </w:rPr>
      </w:pPr>
      <w:proofErr w:type="gramStart"/>
      <w:r w:rsidRPr="00C40391">
        <w:rPr>
          <w:rFonts w:cs="Palatino"/>
          <w:color w:val="000000"/>
          <w:sz w:val="20"/>
        </w:rPr>
        <w:t>Dear :</w:t>
      </w:r>
      <w:proofErr w:type="gramEnd"/>
      <w:r w:rsidRPr="00C40391">
        <w:rPr>
          <w:rFonts w:cs="Palatino"/>
          <w:color w:val="000000"/>
          <w:sz w:val="20"/>
        </w:rPr>
        <w:t xml:space="preserve">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I have received a compla</w:t>
      </w:r>
      <w:r w:rsidR="00411941" w:rsidRPr="00C40391">
        <w:rPr>
          <w:rFonts w:cs="Palatino"/>
          <w:color w:val="000000"/>
          <w:sz w:val="20"/>
        </w:rPr>
        <w:t>int from (name of instructor</w:t>
      </w:r>
      <w:r w:rsidRPr="00C40391">
        <w:rPr>
          <w:rFonts w:cs="Palatino"/>
          <w:color w:val="000000"/>
          <w:sz w:val="20"/>
        </w:rPr>
        <w:t>) alleging that you violated the Code of Academic Integrity. (</w:t>
      </w:r>
      <w:proofErr w:type="gramStart"/>
      <w:r w:rsidR="00411941" w:rsidRPr="00C40391">
        <w:rPr>
          <w:rFonts w:cs="Palatino"/>
          <w:color w:val="000000"/>
          <w:sz w:val="20"/>
        </w:rPr>
        <w:t>name</w:t>
      </w:r>
      <w:proofErr w:type="gramEnd"/>
      <w:r w:rsidR="00411941" w:rsidRPr="00C40391">
        <w:rPr>
          <w:rFonts w:cs="Palatino"/>
          <w:color w:val="000000"/>
          <w:sz w:val="20"/>
        </w:rPr>
        <w:t xml:space="preserve"> of instructor</w:t>
      </w:r>
      <w:r w:rsidRPr="00C40391">
        <w:rPr>
          <w:rFonts w:cs="Palatino"/>
          <w:color w:val="000000"/>
          <w:sz w:val="20"/>
        </w:rPr>
        <w:t xml:space="preserve">) states that you (describe alleged violation)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 xml:space="preserve">Because of the seriousness </w:t>
      </w:r>
      <w:r w:rsidR="00411941" w:rsidRPr="00C40391">
        <w:rPr>
          <w:rFonts w:cs="Palatino"/>
          <w:color w:val="000000"/>
          <w:sz w:val="20"/>
        </w:rPr>
        <w:t>of the alleged offense, (name of instructor</w:t>
      </w:r>
      <w:r w:rsidRPr="00C40391">
        <w:rPr>
          <w:rFonts w:cs="Palatino"/>
          <w:color w:val="000000"/>
          <w:sz w:val="20"/>
        </w:rPr>
        <w:t xml:space="preserve">) </w:t>
      </w:r>
      <w:r w:rsidR="00071B76" w:rsidRPr="00C40391">
        <w:rPr>
          <w:rFonts w:cs="Palatino"/>
          <w:color w:val="000000"/>
          <w:sz w:val="20"/>
        </w:rPr>
        <w:t xml:space="preserve">believes the penalty should be more than just a change in grade for the course and </w:t>
      </w:r>
      <w:r w:rsidRPr="00C40391">
        <w:rPr>
          <w:rFonts w:cs="Palatino"/>
          <w:color w:val="000000"/>
          <w:sz w:val="20"/>
        </w:rPr>
        <w:t xml:space="preserve">has </w:t>
      </w:r>
      <w:r w:rsidR="00071B76" w:rsidRPr="00C40391">
        <w:rPr>
          <w:rFonts w:cs="Palatino"/>
          <w:color w:val="000000"/>
          <w:sz w:val="20"/>
        </w:rPr>
        <w:t xml:space="preserve">therefore </w:t>
      </w:r>
      <w:r w:rsidRPr="00C40391">
        <w:rPr>
          <w:rFonts w:cs="Palatino"/>
          <w:color w:val="000000"/>
          <w:sz w:val="20"/>
        </w:rPr>
        <w:t>request</w:t>
      </w:r>
      <w:r w:rsidR="00411941" w:rsidRPr="00C40391">
        <w:rPr>
          <w:rFonts w:cs="Palatino"/>
          <w:color w:val="000000"/>
          <w:sz w:val="20"/>
        </w:rPr>
        <w:t>ed</w:t>
      </w:r>
      <w:r w:rsidR="00071B76" w:rsidRPr="00C40391">
        <w:rPr>
          <w:rFonts w:cs="Palatino"/>
          <w:color w:val="000000"/>
          <w:sz w:val="20"/>
        </w:rPr>
        <w:t xml:space="preserve"> a Board Hearing.</w:t>
      </w:r>
      <w:r w:rsidRPr="00C40391">
        <w:rPr>
          <w:rFonts w:cs="Palatino"/>
          <w:color w:val="000000"/>
          <w:sz w:val="20"/>
        </w:rPr>
        <w:t xml:space="preserve"> The Academic Integrity </w:t>
      </w:r>
      <w:r w:rsidR="00411941" w:rsidRPr="00C40391">
        <w:rPr>
          <w:rFonts w:cs="Palatino"/>
          <w:color w:val="000000"/>
          <w:sz w:val="20"/>
        </w:rPr>
        <w:t xml:space="preserve">Hearing </w:t>
      </w:r>
      <w:r w:rsidRPr="00C40391">
        <w:rPr>
          <w:rFonts w:cs="Palatino"/>
          <w:color w:val="000000"/>
          <w:sz w:val="20"/>
        </w:rPr>
        <w:t xml:space="preserve">Board will meet at (time) on (date) in room (number) to hear this case.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 xml:space="preserve">You may appear with any witnesses or evidence on your own </w:t>
      </w:r>
      <w:proofErr w:type="gramStart"/>
      <w:r w:rsidRPr="00C40391">
        <w:rPr>
          <w:rFonts w:cs="Palatino"/>
          <w:color w:val="000000"/>
          <w:sz w:val="20"/>
        </w:rPr>
        <w:t>behalf,</w:t>
      </w:r>
      <w:proofErr w:type="gramEnd"/>
      <w:r w:rsidRPr="00C40391">
        <w:rPr>
          <w:rFonts w:cs="Palatino"/>
          <w:color w:val="000000"/>
          <w:sz w:val="20"/>
        </w:rPr>
        <w:t xml:space="preserve"> and you will be entitled to question any witnesses who appear against you. You are also entitled to bring an advisor of your choice to the hearing. Although you may choose to act as your own counsel, you may find it helpful to consult your faculty advisor o</w:t>
      </w:r>
      <w:r w:rsidR="00C40391" w:rsidRPr="00C40391">
        <w:rPr>
          <w:rFonts w:cs="Palatino"/>
          <w:color w:val="000000"/>
          <w:sz w:val="20"/>
        </w:rPr>
        <w:t xml:space="preserve">r the Judicial Codes Counselor, who </w:t>
      </w:r>
      <w:r w:rsidRPr="00C40391">
        <w:rPr>
          <w:rFonts w:cs="Palatino"/>
          <w:color w:val="000000"/>
          <w:sz w:val="20"/>
        </w:rPr>
        <w:t xml:space="preserve">is available to assist members of the Cornell Community who </w:t>
      </w:r>
      <w:proofErr w:type="gramStart"/>
      <w:r w:rsidRPr="00C40391">
        <w:rPr>
          <w:rFonts w:cs="Palatino"/>
          <w:color w:val="000000"/>
          <w:sz w:val="20"/>
        </w:rPr>
        <w:t>are accused</w:t>
      </w:r>
      <w:proofErr w:type="gramEnd"/>
      <w:r w:rsidRPr="00C40391">
        <w:rPr>
          <w:rFonts w:cs="Palatino"/>
          <w:color w:val="000000"/>
          <w:sz w:val="20"/>
        </w:rPr>
        <w:t xml:space="preserve"> of violating Uni</w:t>
      </w:r>
      <w:r w:rsidR="00C40391" w:rsidRPr="00C40391">
        <w:rPr>
          <w:rFonts w:cs="Palatino"/>
          <w:color w:val="000000"/>
          <w:sz w:val="20"/>
        </w:rPr>
        <w:t>versity rules and regulations.</w:t>
      </w:r>
      <w:r w:rsidRPr="00C40391">
        <w:rPr>
          <w:rFonts w:cs="Palatino"/>
          <w:color w:val="000000"/>
          <w:sz w:val="20"/>
        </w:rPr>
        <w:t xml:space="preserve">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 xml:space="preserve">You should be aware that failure to appear before the Hearing Board without </w:t>
      </w:r>
      <w:proofErr w:type="gramStart"/>
      <w:r w:rsidRPr="00C40391">
        <w:rPr>
          <w:rFonts w:cs="Palatino"/>
          <w:color w:val="000000"/>
          <w:sz w:val="20"/>
        </w:rPr>
        <w:t>being excused</w:t>
      </w:r>
      <w:proofErr w:type="gramEnd"/>
      <w:r w:rsidRPr="00C40391">
        <w:rPr>
          <w:rFonts w:cs="Palatino"/>
          <w:color w:val="000000"/>
          <w:sz w:val="20"/>
        </w:rPr>
        <w:t xml:space="preserve"> for good cause shown may result in the Hearing Board proceeding in your absence; therefore, if you cannot attend at the time set, be sure to contact me well in advance. I will attempt to reschedule the hearing, or if that is impossible, you may submit </w:t>
      </w:r>
      <w:proofErr w:type="gramStart"/>
      <w:r w:rsidRPr="00C40391">
        <w:rPr>
          <w:rFonts w:cs="Palatino"/>
          <w:color w:val="000000"/>
          <w:sz w:val="20"/>
        </w:rPr>
        <w:t>written</w:t>
      </w:r>
      <w:proofErr w:type="gramEnd"/>
      <w:r w:rsidRPr="00C40391">
        <w:rPr>
          <w:rFonts w:cs="Palatino"/>
          <w:color w:val="000000"/>
          <w:sz w:val="20"/>
        </w:rPr>
        <w:t xml:space="preserve"> evidence for a hearing in absentia.</w:t>
      </w:r>
    </w:p>
    <w:p w:rsidR="00C40391" w:rsidRPr="00C40391" w:rsidRDefault="00C40391" w:rsidP="00C40391">
      <w:pPr>
        <w:widowControl w:val="0"/>
        <w:autoSpaceDE w:val="0"/>
        <w:autoSpaceDN w:val="0"/>
        <w:adjustRightInd w:val="0"/>
        <w:spacing w:after="200"/>
        <w:rPr>
          <w:rFonts w:ascii="Palatino" w:hAnsi="Palatino" w:cs="Palatino-Bold"/>
          <w:sz w:val="20"/>
        </w:rPr>
      </w:pPr>
      <w:r w:rsidRPr="00C40391">
        <w:rPr>
          <w:rFonts w:ascii="Palatino" w:hAnsi="Palatino" w:cs="Palatino-Bold"/>
          <w:sz w:val="20"/>
        </w:rPr>
        <w:t>This website explains Cornell’s Academic Integrity procedures, contains a link to the Code of Academic Integrity, and provides information about Judicial Codes Counselors:</w:t>
      </w:r>
    </w:p>
    <w:p w:rsidR="006A0261" w:rsidRDefault="00DF0AFF">
      <w:pPr>
        <w:pStyle w:val="CM4"/>
        <w:spacing w:after="220" w:line="220" w:lineRule="atLeast"/>
        <w:jc w:val="both"/>
        <w:rPr>
          <w:rFonts w:cs="Palatino-Bold"/>
          <w:sz w:val="20"/>
        </w:rPr>
      </w:pPr>
      <w:hyperlink r:id="rId4" w:history="1">
        <w:r w:rsidRPr="003A2FDF">
          <w:rPr>
            <w:rStyle w:val="Hyperlink"/>
            <w:rFonts w:cs="Palatino-Bold"/>
            <w:sz w:val="20"/>
          </w:rPr>
          <w:t>http://theuniversityfaculty.cornell.edu/academic-integrity/</w:t>
        </w:r>
      </w:hyperlink>
      <w:r w:rsidR="006A0261">
        <w:rPr>
          <w:rFonts w:cs="Palatino-Bold"/>
          <w:sz w:val="20"/>
        </w:rPr>
        <w:t xml:space="preserve">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 xml:space="preserve">If you have any questions, please contact </w:t>
      </w:r>
      <w:proofErr w:type="gramStart"/>
      <w:r w:rsidRPr="00C40391">
        <w:rPr>
          <w:rFonts w:cs="Palatino"/>
          <w:color w:val="000000"/>
          <w:sz w:val="20"/>
        </w:rPr>
        <w:t>me or the Judicial Codes Counselor</w:t>
      </w:r>
      <w:proofErr w:type="gramEnd"/>
      <w:r w:rsidRPr="00C40391">
        <w:rPr>
          <w:rFonts w:cs="Palatino"/>
          <w:color w:val="000000"/>
          <w:sz w:val="20"/>
        </w:rPr>
        <w:t xml:space="preserve">. </w:t>
      </w:r>
    </w:p>
    <w:p w:rsidR="00A52340" w:rsidRPr="00C40391" w:rsidRDefault="00A52340">
      <w:pPr>
        <w:pStyle w:val="CM3"/>
        <w:spacing w:after="665"/>
        <w:ind w:left="5040"/>
        <w:jc w:val="both"/>
        <w:rPr>
          <w:rFonts w:cs="Palatino"/>
          <w:color w:val="000000"/>
          <w:sz w:val="20"/>
        </w:rPr>
      </w:pPr>
      <w:r w:rsidRPr="00C40391">
        <w:rPr>
          <w:rFonts w:cs="Palatino"/>
          <w:color w:val="000000"/>
          <w:sz w:val="20"/>
        </w:rPr>
        <w:t xml:space="preserve">Sincerely, </w:t>
      </w:r>
    </w:p>
    <w:p w:rsidR="00A52340" w:rsidRPr="00C40391" w:rsidRDefault="00A52340">
      <w:pPr>
        <w:pStyle w:val="CM3"/>
        <w:ind w:left="5040"/>
        <w:jc w:val="both"/>
        <w:rPr>
          <w:rFonts w:cs="Palatino"/>
          <w:color w:val="000000"/>
          <w:sz w:val="20"/>
        </w:rPr>
      </w:pPr>
      <w:r w:rsidRPr="00C40391">
        <w:rPr>
          <w:rFonts w:cs="Palatino"/>
          <w:color w:val="000000"/>
          <w:sz w:val="20"/>
        </w:rPr>
        <w:t>Chair, Academic Integrity</w:t>
      </w:r>
    </w:p>
    <w:p w:rsidR="00A52340" w:rsidRPr="00C40391" w:rsidRDefault="00A52340" w:rsidP="00A52340">
      <w:pPr>
        <w:pStyle w:val="Default"/>
        <w:spacing w:line="218" w:lineRule="atLeast"/>
        <w:ind w:right="3012" w:firstLine="5040"/>
        <w:jc w:val="both"/>
        <w:rPr>
          <w:sz w:val="20"/>
        </w:rPr>
      </w:pPr>
      <w:r w:rsidRPr="00C40391">
        <w:rPr>
          <w:sz w:val="20"/>
        </w:rPr>
        <w:t>Hearing Board</w:t>
      </w:r>
    </w:p>
    <w:p w:rsidR="00A52340" w:rsidRPr="00C40391" w:rsidRDefault="00A52340" w:rsidP="00A52340">
      <w:pPr>
        <w:pStyle w:val="Default"/>
        <w:spacing w:line="218" w:lineRule="atLeast"/>
        <w:ind w:right="3012" w:firstLine="5040"/>
        <w:jc w:val="both"/>
        <w:rPr>
          <w:sz w:val="20"/>
        </w:rPr>
      </w:pPr>
    </w:p>
    <w:p w:rsidR="00A52340" w:rsidRPr="00C40391" w:rsidRDefault="00A52340" w:rsidP="00A52340">
      <w:pPr>
        <w:pStyle w:val="Default"/>
        <w:spacing w:line="218" w:lineRule="atLeast"/>
        <w:ind w:right="3012"/>
        <w:jc w:val="both"/>
        <w:rPr>
          <w:sz w:val="20"/>
        </w:rPr>
      </w:pPr>
      <w:r w:rsidRPr="00C40391">
        <w:rPr>
          <w:sz w:val="20"/>
        </w:rPr>
        <w:t xml:space="preserve">encl. </w:t>
      </w:r>
      <w:bookmarkStart w:id="0" w:name="_GoBack"/>
      <w:bookmarkEnd w:id="0"/>
    </w:p>
    <w:sectPr w:rsidR="00A52340" w:rsidRPr="00C40391">
      <w:pgSz w:w="12240" w:h="16340"/>
      <w:pgMar w:top="1920" w:right="717" w:bottom="681" w:left="13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Palatino-Bold">
    <w:altName w:val="Book Antiqu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40"/>
    <w:rsid w:val="00071B76"/>
    <w:rsid w:val="00411941"/>
    <w:rsid w:val="006A0261"/>
    <w:rsid w:val="009162CA"/>
    <w:rsid w:val="00A52340"/>
    <w:rsid w:val="00B44435"/>
    <w:rsid w:val="00C40391"/>
    <w:rsid w:val="00DF0A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5AAEC"/>
  <w14:defaultImageDpi w14:val="0"/>
  <w15:docId w15:val="{6FB3DD2A-92D7-4C77-8992-3B35296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paragraph" w:customStyle="1" w:styleId="Default">
    <w:name w:val="Default"/>
    <w:uiPriority w:val="99"/>
    <w:pPr>
      <w:widowControl w:val="0"/>
      <w:autoSpaceDE w:val="0"/>
      <w:autoSpaceDN w:val="0"/>
      <w:adjustRightInd w:val="0"/>
    </w:pPr>
    <w:rPr>
      <w:rFonts w:ascii="Palatino" w:hAnsi="Palatino" w:cs="Palatino"/>
      <w:color w:val="000000"/>
      <w:sz w:val="24"/>
      <w:szCs w:val="24"/>
    </w:rPr>
  </w:style>
  <w:style w:type="paragraph" w:customStyle="1" w:styleId="CM1">
    <w:name w:val="CM1"/>
    <w:basedOn w:val="Default"/>
    <w:next w:val="Default"/>
    <w:uiPriority w:val="99"/>
    <w:rPr>
      <w:rFonts w:cs="p"/>
      <w:color w:val="auto"/>
    </w:rPr>
  </w:style>
  <w:style w:type="paragraph" w:customStyle="1" w:styleId="CM4">
    <w:name w:val="CM4"/>
    <w:basedOn w:val="Default"/>
    <w:next w:val="Default"/>
    <w:uiPriority w:val="99"/>
    <w:rPr>
      <w:rFonts w:cs="p"/>
      <w:color w:val="auto"/>
    </w:rPr>
  </w:style>
  <w:style w:type="paragraph" w:customStyle="1" w:styleId="CM2">
    <w:name w:val="CM2"/>
    <w:basedOn w:val="Default"/>
    <w:next w:val="Default"/>
    <w:uiPriority w:val="99"/>
    <w:pPr>
      <w:spacing w:line="220" w:lineRule="atLeast"/>
    </w:pPr>
    <w:rPr>
      <w:rFonts w:cs="p"/>
      <w:color w:val="auto"/>
    </w:rPr>
  </w:style>
  <w:style w:type="paragraph" w:customStyle="1" w:styleId="CM3">
    <w:name w:val="CM3"/>
    <w:basedOn w:val="Default"/>
    <w:next w:val="Default"/>
    <w:uiPriority w:val="99"/>
    <w:pPr>
      <w:spacing w:line="220" w:lineRule="atLeast"/>
    </w:pPr>
    <w:rPr>
      <w:rFonts w:cs="p"/>
      <w:color w:val="auto"/>
    </w:rPr>
  </w:style>
  <w:style w:type="character" w:styleId="Hyperlink">
    <w:name w:val="Hyperlink"/>
    <w:basedOn w:val="DefaultParagraphFont"/>
    <w:uiPriority w:val="99"/>
    <w:unhideWhenUsed/>
    <w:rsid w:val="006A0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acad integ hdbk 9/06 rev  .doc</dc:title>
  <dc:subject/>
  <dc:creator>Diane LaLonde</dc:creator>
  <cp:keywords/>
  <dc:description/>
  <cp:lastModifiedBy>Karen Lucas</cp:lastModifiedBy>
  <cp:revision>2</cp:revision>
  <dcterms:created xsi:type="dcterms:W3CDTF">2017-09-18T15:19:00Z</dcterms:created>
  <dcterms:modified xsi:type="dcterms:W3CDTF">2017-09-18T15:19:00Z</dcterms:modified>
</cp:coreProperties>
</file>