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632FD" w14:textId="51DD1EF4" w:rsidR="003A3BD1" w:rsidRPr="005C56EF" w:rsidRDefault="003A3BD1" w:rsidP="003A3BD1">
      <w:pPr>
        <w:rPr>
          <w:b/>
          <w:sz w:val="32"/>
          <w:szCs w:val="32"/>
          <w:u w:val="single"/>
        </w:rPr>
      </w:pPr>
      <w:r w:rsidRPr="005C56EF">
        <w:rPr>
          <w:b/>
          <w:sz w:val="32"/>
          <w:szCs w:val="32"/>
          <w:u w:val="single"/>
        </w:rPr>
        <w:t xml:space="preserve">Soil Texture </w:t>
      </w:r>
      <w:r w:rsidR="00BA11A8" w:rsidRPr="005C56EF">
        <w:rPr>
          <w:b/>
          <w:sz w:val="32"/>
          <w:szCs w:val="32"/>
          <w:u w:val="single"/>
        </w:rPr>
        <w:t>Activity</w:t>
      </w:r>
    </w:p>
    <w:p w14:paraId="66380998" w14:textId="0A79B574" w:rsidR="005D154C" w:rsidRDefault="005D154C" w:rsidP="003A3BD1">
      <w:pPr>
        <w:rPr>
          <w:b/>
          <w:bCs/>
          <w:szCs w:val="24"/>
        </w:rPr>
      </w:pPr>
    </w:p>
    <w:p w14:paraId="1EBBEDD8" w14:textId="2B9366D2" w:rsidR="005D154C" w:rsidRPr="005D154C" w:rsidRDefault="005D154C" w:rsidP="005D154C">
      <w:pPr>
        <w:pStyle w:val="ListParagraph"/>
        <w:ind w:left="0"/>
        <w:rPr>
          <w:rFonts w:ascii="Palatino" w:hAnsi="Palatino"/>
        </w:rPr>
      </w:pPr>
      <w:r w:rsidRPr="005D154C">
        <w:rPr>
          <w:rFonts w:ascii="Palatino" w:hAnsi="Palatino"/>
          <w:b/>
        </w:rPr>
        <w:t>Objectives</w:t>
      </w:r>
      <w:r w:rsidRPr="00E23F06">
        <w:rPr>
          <w:rFonts w:ascii="Palatino" w:hAnsi="Palatino"/>
        </w:rPr>
        <w:t xml:space="preserve">: </w:t>
      </w:r>
      <w:r w:rsidR="00E23F06" w:rsidRPr="00E23F06">
        <w:rPr>
          <w:rFonts w:ascii="Palatino" w:hAnsi="Palatino"/>
        </w:rPr>
        <w:t>Compare soil texture properties of different soil samples.</w:t>
      </w:r>
      <w:r w:rsidR="00E23F06">
        <w:rPr>
          <w:b/>
        </w:rPr>
        <w:t xml:space="preserve"> </w:t>
      </w:r>
    </w:p>
    <w:p w14:paraId="2AA047CB" w14:textId="31BB042D" w:rsidR="005D154C" w:rsidRDefault="005D154C" w:rsidP="005D154C">
      <w:pPr>
        <w:spacing w:before="166"/>
        <w:ind w:right="233"/>
        <w:contextualSpacing/>
        <w:rPr>
          <w:szCs w:val="24"/>
        </w:rPr>
      </w:pPr>
      <w:r w:rsidRPr="00C34AFF">
        <w:rPr>
          <w:b/>
          <w:szCs w:val="24"/>
        </w:rPr>
        <w:t xml:space="preserve">Supplies: </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Time: </w:t>
      </w:r>
      <w:r w:rsidR="000744EC" w:rsidRPr="000744EC">
        <w:rPr>
          <w:szCs w:val="24"/>
        </w:rPr>
        <w:t>20-</w:t>
      </w:r>
      <w:r w:rsidRPr="000744EC">
        <w:rPr>
          <w:szCs w:val="24"/>
        </w:rPr>
        <w:t>30</w:t>
      </w:r>
      <w:r w:rsidRPr="00755F0F">
        <w:rPr>
          <w:szCs w:val="24"/>
        </w:rPr>
        <w:t xml:space="preserve"> Minutes</w:t>
      </w:r>
    </w:p>
    <w:p w14:paraId="26E8D6E3" w14:textId="4E230D1E" w:rsidR="005D154C" w:rsidRDefault="00E23F06" w:rsidP="005D154C">
      <w:pPr>
        <w:pStyle w:val="ListParagraph"/>
        <w:widowControl w:val="0"/>
        <w:numPr>
          <w:ilvl w:val="0"/>
          <w:numId w:val="2"/>
        </w:numPr>
        <w:autoSpaceDE w:val="0"/>
        <w:autoSpaceDN w:val="0"/>
        <w:spacing w:before="166"/>
        <w:ind w:right="233"/>
        <w:rPr>
          <w:rFonts w:ascii="Palatino" w:hAnsi="Palatino"/>
        </w:rPr>
      </w:pPr>
      <w:r>
        <w:rPr>
          <w:b/>
          <w:noProof/>
          <w:sz w:val="28"/>
          <w:szCs w:val="28"/>
          <w:u w:val="single"/>
        </w:rPr>
        <w:drawing>
          <wp:anchor distT="0" distB="0" distL="114300" distR="114300" simplePos="0" relativeHeight="251659264" behindDoc="0" locked="0" layoutInCell="1" allowOverlap="1" wp14:anchorId="4C508B99" wp14:editId="7308250E">
            <wp:simplePos x="0" y="0"/>
            <wp:positionH relativeFrom="column">
              <wp:posOffset>4439093</wp:posOffset>
            </wp:positionH>
            <wp:positionV relativeFrom="paragraph">
              <wp:posOffset>67738</wp:posOffset>
            </wp:positionV>
            <wp:extent cx="1413388" cy="1244010"/>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86085.jpg"/>
                    <pic:cNvPicPr/>
                  </pic:nvPicPr>
                  <pic:blipFill>
                    <a:blip r:embed="rId7"/>
                    <a:stretch>
                      <a:fillRect/>
                    </a:stretch>
                  </pic:blipFill>
                  <pic:spPr>
                    <a:xfrm>
                      <a:off x="0" y="0"/>
                      <a:ext cx="1413388" cy="1244010"/>
                    </a:xfrm>
                    <a:prstGeom prst="rect">
                      <a:avLst/>
                    </a:prstGeom>
                  </pic:spPr>
                </pic:pic>
              </a:graphicData>
            </a:graphic>
            <wp14:sizeRelH relativeFrom="page">
              <wp14:pctWidth>0</wp14:pctWidth>
            </wp14:sizeRelH>
            <wp14:sizeRelV relativeFrom="page">
              <wp14:pctHeight>0</wp14:pctHeight>
            </wp14:sizeRelV>
          </wp:anchor>
        </w:drawing>
      </w:r>
      <w:r>
        <w:rPr>
          <w:rFonts w:ascii="Palatino" w:hAnsi="Palatino"/>
        </w:rPr>
        <w:t xml:space="preserve">2-3 soil samples from different garden or landscape sites </w:t>
      </w:r>
    </w:p>
    <w:p w14:paraId="095A969F" w14:textId="04A4D975" w:rsidR="005D154C" w:rsidRDefault="005D154C" w:rsidP="005D154C">
      <w:pPr>
        <w:pStyle w:val="ListParagraph"/>
        <w:widowControl w:val="0"/>
        <w:numPr>
          <w:ilvl w:val="0"/>
          <w:numId w:val="2"/>
        </w:numPr>
        <w:autoSpaceDE w:val="0"/>
        <w:autoSpaceDN w:val="0"/>
        <w:spacing w:before="166"/>
        <w:ind w:right="233"/>
        <w:rPr>
          <w:rFonts w:ascii="Palatino" w:hAnsi="Palatino"/>
        </w:rPr>
      </w:pPr>
      <w:r>
        <w:rPr>
          <w:rFonts w:ascii="Palatino" w:hAnsi="Palatino"/>
        </w:rPr>
        <w:t>Copies of the soil texture triangle</w:t>
      </w:r>
    </w:p>
    <w:p w14:paraId="7350FA72" w14:textId="3539A056" w:rsidR="005D154C" w:rsidRDefault="005D154C" w:rsidP="005D154C">
      <w:pPr>
        <w:pStyle w:val="ListParagraph"/>
        <w:widowControl w:val="0"/>
        <w:numPr>
          <w:ilvl w:val="0"/>
          <w:numId w:val="2"/>
        </w:numPr>
        <w:autoSpaceDE w:val="0"/>
        <w:autoSpaceDN w:val="0"/>
        <w:spacing w:before="166"/>
        <w:ind w:right="233"/>
        <w:rPr>
          <w:rFonts w:ascii="Palatino" w:hAnsi="Palatino"/>
        </w:rPr>
      </w:pPr>
      <w:r>
        <w:rPr>
          <w:rFonts w:ascii="Palatino" w:hAnsi="Palatino"/>
        </w:rPr>
        <w:t>Newspaper to lay on the table</w:t>
      </w:r>
    </w:p>
    <w:p w14:paraId="433722AA" w14:textId="7EC8CF24" w:rsidR="005D154C" w:rsidRDefault="005D154C" w:rsidP="005D154C">
      <w:pPr>
        <w:pStyle w:val="ListParagraph"/>
        <w:widowControl w:val="0"/>
        <w:numPr>
          <w:ilvl w:val="0"/>
          <w:numId w:val="2"/>
        </w:numPr>
        <w:autoSpaceDE w:val="0"/>
        <w:autoSpaceDN w:val="0"/>
        <w:spacing w:before="166"/>
        <w:ind w:right="233"/>
        <w:rPr>
          <w:rFonts w:ascii="Palatino" w:hAnsi="Palatino"/>
        </w:rPr>
      </w:pPr>
      <w:r>
        <w:rPr>
          <w:rFonts w:ascii="Palatino" w:hAnsi="Palatino"/>
        </w:rPr>
        <w:t>Paper towels for clean up</w:t>
      </w:r>
    </w:p>
    <w:p w14:paraId="0ED4EE27" w14:textId="77777777" w:rsidR="005D154C" w:rsidRPr="003A3BD1" w:rsidRDefault="005D154C" w:rsidP="003A3BD1">
      <w:pPr>
        <w:rPr>
          <w:b/>
          <w:bCs/>
          <w:szCs w:val="24"/>
        </w:rPr>
      </w:pPr>
    </w:p>
    <w:p w14:paraId="406F55C4" w14:textId="77777777" w:rsidR="005C56EF" w:rsidRDefault="005C56EF" w:rsidP="003A3BD1">
      <w:pPr>
        <w:rPr>
          <w:b/>
          <w:bCs/>
          <w:szCs w:val="24"/>
        </w:rPr>
      </w:pPr>
    </w:p>
    <w:p w14:paraId="189B2C25" w14:textId="77777777" w:rsidR="003A3BD1" w:rsidRPr="003A3BD1" w:rsidRDefault="003A3BD1" w:rsidP="003A3BD1">
      <w:pPr>
        <w:rPr>
          <w:b/>
          <w:bCs/>
          <w:szCs w:val="24"/>
        </w:rPr>
      </w:pPr>
      <w:r w:rsidRPr="003A3BD1">
        <w:rPr>
          <w:b/>
          <w:bCs/>
          <w:szCs w:val="24"/>
        </w:rPr>
        <w:t>Overview:</w:t>
      </w:r>
    </w:p>
    <w:p w14:paraId="6E43B351" w14:textId="77777777" w:rsidR="0063566A" w:rsidRDefault="003A3BD1" w:rsidP="003A3BD1">
      <w:pPr>
        <w:rPr>
          <w:szCs w:val="24"/>
        </w:rPr>
      </w:pPr>
      <w:r w:rsidRPr="003A3BD1">
        <w:rPr>
          <w:b/>
          <w:bCs/>
          <w:szCs w:val="24"/>
        </w:rPr>
        <w:t>Soil texture</w:t>
      </w:r>
      <w:r w:rsidRPr="003A3BD1">
        <w:rPr>
          <w:szCs w:val="24"/>
        </w:rPr>
        <w:t xml:space="preserve">—how coarse or fine it feels—depends on the size of the mineral particles. Sand, silt, and clay, the major mineral particles, are responsible for the size and number of the soil’s pore spaces. Soil pore space determines the amount of air and oxygen, the drainage rate, and capacity to hold nutrients. </w:t>
      </w:r>
    </w:p>
    <w:p w14:paraId="47998D53" w14:textId="77777777" w:rsidR="0063566A" w:rsidRDefault="0063566A" w:rsidP="003A3BD1">
      <w:pPr>
        <w:rPr>
          <w:szCs w:val="24"/>
        </w:rPr>
      </w:pPr>
    </w:p>
    <w:p w14:paraId="68CF835D" w14:textId="38A49854" w:rsidR="0063566A" w:rsidRPr="005C56EF" w:rsidRDefault="003A3BD1" w:rsidP="005C56EF">
      <w:pPr>
        <w:pStyle w:val="ListParagraph"/>
        <w:numPr>
          <w:ilvl w:val="0"/>
          <w:numId w:val="4"/>
        </w:numPr>
        <w:rPr>
          <w:rFonts w:ascii="Palatino" w:hAnsi="Palatino"/>
        </w:rPr>
      </w:pPr>
      <w:r w:rsidRPr="005C56EF">
        <w:rPr>
          <w:rFonts w:ascii="Palatino" w:hAnsi="Palatino"/>
          <w:b/>
        </w:rPr>
        <w:t xml:space="preserve">Sand </w:t>
      </w:r>
      <w:r w:rsidRPr="005C56EF">
        <w:rPr>
          <w:rFonts w:ascii="Palatino" w:hAnsi="Palatino"/>
        </w:rPr>
        <w:t xml:space="preserve">grains are the largest particles and create large pores. Sandy soils drain quickly and do not hold water and nutrients well. </w:t>
      </w:r>
    </w:p>
    <w:p w14:paraId="2D59FDC2" w14:textId="77777777" w:rsidR="0063566A" w:rsidRPr="005C56EF" w:rsidRDefault="0063566A" w:rsidP="003A3BD1">
      <w:pPr>
        <w:rPr>
          <w:szCs w:val="24"/>
        </w:rPr>
      </w:pPr>
    </w:p>
    <w:p w14:paraId="7068CBB9" w14:textId="3ADC8344" w:rsidR="0063566A" w:rsidRPr="005C56EF" w:rsidRDefault="003A3BD1" w:rsidP="005C56EF">
      <w:pPr>
        <w:pStyle w:val="ListParagraph"/>
        <w:numPr>
          <w:ilvl w:val="0"/>
          <w:numId w:val="4"/>
        </w:numPr>
        <w:rPr>
          <w:rFonts w:ascii="Palatino" w:hAnsi="Palatino"/>
        </w:rPr>
      </w:pPr>
      <w:r w:rsidRPr="005C56EF">
        <w:rPr>
          <w:rFonts w:ascii="Palatino" w:hAnsi="Palatino"/>
          <w:b/>
        </w:rPr>
        <w:t>Silt</w:t>
      </w:r>
      <w:r w:rsidRPr="005C56EF">
        <w:rPr>
          <w:rFonts w:ascii="Palatino" w:hAnsi="Palatino"/>
        </w:rPr>
        <w:t xml:space="preserve"> creates smaller pores in the soil and result in better water retention. </w:t>
      </w:r>
      <w:r w:rsidR="0063566A" w:rsidRPr="005C56EF">
        <w:rPr>
          <w:rFonts w:ascii="Palatino" w:hAnsi="Palatino"/>
        </w:rPr>
        <w:t>While sand can be seen by the naked eye, silt particles are microscopic, and feel velvety and smooth.</w:t>
      </w:r>
    </w:p>
    <w:p w14:paraId="16DAE49F" w14:textId="77777777" w:rsidR="0063566A" w:rsidRPr="005C56EF" w:rsidRDefault="0063566A" w:rsidP="003A3BD1">
      <w:pPr>
        <w:rPr>
          <w:szCs w:val="24"/>
        </w:rPr>
      </w:pPr>
    </w:p>
    <w:p w14:paraId="13F93A52" w14:textId="7F5C66A6" w:rsidR="003A3BD1" w:rsidRDefault="003A3BD1" w:rsidP="005C56EF">
      <w:pPr>
        <w:pStyle w:val="ListParagraph"/>
        <w:numPr>
          <w:ilvl w:val="0"/>
          <w:numId w:val="4"/>
        </w:numPr>
        <w:rPr>
          <w:rFonts w:ascii="Palatino" w:hAnsi="Palatino"/>
        </w:rPr>
      </w:pPr>
      <w:r w:rsidRPr="005C56EF">
        <w:rPr>
          <w:rFonts w:ascii="Palatino" w:hAnsi="Palatino"/>
          <w:b/>
        </w:rPr>
        <w:t>Clay</w:t>
      </w:r>
      <w:r w:rsidRPr="005C56EF">
        <w:rPr>
          <w:rFonts w:ascii="Palatino" w:hAnsi="Palatino"/>
        </w:rPr>
        <w:t xml:space="preserve"> particles are the tiniest of all. When moist, they cling together and feel sticky. Clay soils have a tremendous capacity to hold water and nutrients, and soils rich in clay </w:t>
      </w:r>
      <w:r w:rsidR="005262E9" w:rsidRPr="005C56EF">
        <w:rPr>
          <w:rFonts w:ascii="Palatino" w:hAnsi="Palatino"/>
        </w:rPr>
        <w:t>may</w:t>
      </w:r>
      <w:r w:rsidRPr="005C56EF">
        <w:rPr>
          <w:rFonts w:ascii="Palatino" w:hAnsi="Palatino"/>
        </w:rPr>
        <w:t xml:space="preserve"> suffer from poor air circulation and slow drainage. </w:t>
      </w:r>
    </w:p>
    <w:p w14:paraId="1C988F4A" w14:textId="7D25BBE3" w:rsidR="00B31263" w:rsidRPr="00B31263" w:rsidRDefault="00B31263" w:rsidP="00B31263">
      <w:pPr>
        <w:pStyle w:val="ListParagraph"/>
        <w:rPr>
          <w:rFonts w:ascii="Palatino" w:hAnsi="Palatino"/>
        </w:rPr>
      </w:pPr>
      <w:r>
        <w:rPr>
          <w:noProof/>
        </w:rPr>
        <w:drawing>
          <wp:anchor distT="0" distB="0" distL="114300" distR="114300" simplePos="0" relativeHeight="251662336" behindDoc="0" locked="0" layoutInCell="1" allowOverlap="1" wp14:anchorId="06C31289" wp14:editId="493C13A7">
            <wp:simplePos x="0" y="0"/>
            <wp:positionH relativeFrom="column">
              <wp:posOffset>76200</wp:posOffset>
            </wp:positionH>
            <wp:positionV relativeFrom="paragraph">
              <wp:posOffset>157480</wp:posOffset>
            </wp:positionV>
            <wp:extent cx="3063329" cy="1638300"/>
            <wp:effectExtent l="0" t="0" r="0" b="0"/>
            <wp:wrapNone/>
            <wp:docPr id="8" name="Picture 8" title="Soil particle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oil1.gif"/>
                    <pic:cNvPicPr/>
                  </pic:nvPicPr>
                  <pic:blipFill>
                    <a:blip r:embed="rId8"/>
                    <a:stretch>
                      <a:fillRect/>
                    </a:stretch>
                  </pic:blipFill>
                  <pic:spPr>
                    <a:xfrm>
                      <a:off x="0" y="0"/>
                      <a:ext cx="3066098" cy="1639781"/>
                    </a:xfrm>
                    <a:prstGeom prst="rect">
                      <a:avLst/>
                    </a:prstGeom>
                  </pic:spPr>
                </pic:pic>
              </a:graphicData>
            </a:graphic>
            <wp14:sizeRelH relativeFrom="page">
              <wp14:pctWidth>0</wp14:pctWidth>
            </wp14:sizeRelH>
            <wp14:sizeRelV relativeFrom="page">
              <wp14:pctHeight>0</wp14:pctHeight>
            </wp14:sizeRelV>
          </wp:anchor>
        </w:drawing>
      </w:r>
    </w:p>
    <w:p w14:paraId="1A828798" w14:textId="7283B1C8" w:rsidR="00B31263" w:rsidRDefault="00B31263" w:rsidP="00B31263">
      <w:r>
        <w:rPr>
          <w:noProof/>
        </w:rPr>
        <mc:AlternateContent>
          <mc:Choice Requires="wps">
            <w:drawing>
              <wp:anchor distT="0" distB="0" distL="114300" distR="114300" simplePos="0" relativeHeight="251661312" behindDoc="0" locked="0" layoutInCell="1" allowOverlap="1" wp14:anchorId="32C68BC8" wp14:editId="6B868A5F">
                <wp:simplePos x="0" y="0"/>
                <wp:positionH relativeFrom="column">
                  <wp:posOffset>3128010</wp:posOffset>
                </wp:positionH>
                <wp:positionV relativeFrom="paragraph">
                  <wp:posOffset>144780</wp:posOffset>
                </wp:positionV>
                <wp:extent cx="3274828" cy="1616149"/>
                <wp:effectExtent l="0" t="0" r="1905" b="0"/>
                <wp:wrapNone/>
                <wp:docPr id="9" name="Text Box 9"/>
                <wp:cNvGraphicFramePr/>
                <a:graphic xmlns:a="http://schemas.openxmlformats.org/drawingml/2006/main">
                  <a:graphicData uri="http://schemas.microsoft.com/office/word/2010/wordprocessingShape">
                    <wps:wsp>
                      <wps:cNvSpPr txBox="1"/>
                      <wps:spPr>
                        <a:xfrm>
                          <a:off x="0" y="0"/>
                          <a:ext cx="3274828" cy="1616149"/>
                        </a:xfrm>
                        <a:prstGeom prst="rect">
                          <a:avLst/>
                        </a:prstGeom>
                        <a:solidFill>
                          <a:schemeClr val="lt1"/>
                        </a:solidFill>
                        <a:ln w="6350">
                          <a:noFill/>
                        </a:ln>
                      </wps:spPr>
                      <wps:txbx>
                        <w:txbxContent>
                          <w:p w14:paraId="31A72EF3" w14:textId="3C19F087" w:rsidR="00B31263" w:rsidRDefault="00B31263" w:rsidP="00B31263">
                            <w:pPr>
                              <w:rPr>
                                <w:rFonts w:eastAsia="Times New Roman"/>
                                <w:szCs w:val="24"/>
                              </w:rPr>
                            </w:pPr>
                            <w:r w:rsidRPr="00B31263">
                              <w:rPr>
                                <w:b/>
                              </w:rPr>
                              <w:t>Soil particle size.</w:t>
                            </w:r>
                            <w:r w:rsidRPr="00B31263">
                              <w:t xml:space="preserve"> </w:t>
                            </w:r>
                            <w:r w:rsidRPr="00B31263">
                              <w:rPr>
                                <w:rFonts w:eastAsia="Times New Roman"/>
                                <w:szCs w:val="24"/>
                              </w:rPr>
                              <w:t xml:space="preserve">Think of clay as the size of a pea, silt the size of a grapefruit, and sand the size of a basketball. </w:t>
                            </w:r>
                          </w:p>
                          <w:p w14:paraId="7BA7E89A" w14:textId="77777777" w:rsidR="00B31263" w:rsidRDefault="00B31263" w:rsidP="00B31263">
                            <w:pPr>
                              <w:rPr>
                                <w:rFonts w:eastAsia="Times New Roman"/>
                                <w:szCs w:val="24"/>
                              </w:rPr>
                            </w:pPr>
                          </w:p>
                          <w:p w14:paraId="4A2D3020" w14:textId="24D32D18" w:rsidR="00B31263" w:rsidRPr="00B31263" w:rsidRDefault="00B31263" w:rsidP="00B31263">
                            <w:pPr>
                              <w:rPr>
                                <w:rFonts w:eastAsia="Times New Roman"/>
                                <w:szCs w:val="24"/>
                              </w:rPr>
                            </w:pPr>
                            <w:r>
                              <w:rPr>
                                <w:rFonts w:eastAsia="Times New Roman"/>
                                <w:szCs w:val="24"/>
                              </w:rPr>
                              <w:t>Image sourced from University of Illinois Extension</w:t>
                            </w:r>
                          </w:p>
                          <w:p w14:paraId="0B309CEE" w14:textId="30DEC64D" w:rsidR="00B31263" w:rsidRDefault="00B312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C68BC8" id="_x0000_t202" coordsize="21600,21600" o:spt="202" path="m,l,21600r21600,l21600,xe">
                <v:stroke joinstyle="miter"/>
                <v:path gradientshapeok="t" o:connecttype="rect"/>
              </v:shapetype>
              <v:shape id="Text Box 9" o:spid="_x0000_s1026" type="#_x0000_t202" style="position:absolute;margin-left:246.3pt;margin-top:11.4pt;width:257.85pt;height:12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" fillcolor="white [3201]" stroked="f" strokeweight=".5pt">
                <v:textbox>
                  <w:txbxContent>
                    <w:p w14:paraId="31A72EF3" w14:textId="3C19F087" w:rsidR="00B31263" w:rsidRDefault="00B31263" w:rsidP="00B31263">
                      <w:pPr>
                        <w:rPr>
                          <w:rFonts w:eastAsia="Times New Roman"/>
                          <w:szCs w:val="24"/>
                        </w:rPr>
                      </w:pPr>
                      <w:r w:rsidRPr="00B31263">
                        <w:rPr>
                          <w:b/>
                        </w:rPr>
                        <w:t>Soil particle size.</w:t>
                      </w:r>
                      <w:r w:rsidRPr="00B31263">
                        <w:t xml:space="preserve"> </w:t>
                      </w:r>
                      <w:r w:rsidRPr="00B31263">
                        <w:rPr>
                          <w:rFonts w:eastAsia="Times New Roman"/>
                          <w:szCs w:val="24"/>
                        </w:rPr>
                        <w:t xml:space="preserve">Think of clay as the size of a pea, silt the size of a grapefruit, and sand the size of a basketball. </w:t>
                      </w:r>
                    </w:p>
                    <w:p w14:paraId="7BA7E89A" w14:textId="77777777" w:rsidR="00B31263" w:rsidRDefault="00B31263" w:rsidP="00B31263">
                      <w:pPr>
                        <w:rPr>
                          <w:rFonts w:eastAsia="Times New Roman"/>
                          <w:szCs w:val="24"/>
                        </w:rPr>
                      </w:pPr>
                    </w:p>
                    <w:p w14:paraId="4A2D3020" w14:textId="24D32D18" w:rsidR="00B31263" w:rsidRPr="00B31263" w:rsidRDefault="00B31263" w:rsidP="00B31263">
                      <w:pPr>
                        <w:rPr>
                          <w:rFonts w:eastAsia="Times New Roman"/>
                          <w:szCs w:val="24"/>
                        </w:rPr>
                      </w:pPr>
                      <w:r>
                        <w:rPr>
                          <w:rFonts w:eastAsia="Times New Roman"/>
                          <w:szCs w:val="24"/>
                        </w:rPr>
                        <w:t>Image sourced from University of Illinois Extension</w:t>
                      </w:r>
                    </w:p>
                    <w:p w14:paraId="0B309CEE" w14:textId="30DEC64D" w:rsidR="00B31263" w:rsidRDefault="00B31263"/>
                  </w:txbxContent>
                </v:textbox>
              </v:shape>
            </w:pict>
          </mc:Fallback>
        </mc:AlternateContent>
      </w:r>
    </w:p>
    <w:p w14:paraId="3BA3E4B0" w14:textId="7D81CD6C" w:rsidR="00B31263" w:rsidRDefault="00B31263" w:rsidP="00B31263">
      <w:pPr>
        <w:jc w:val="center"/>
      </w:pPr>
    </w:p>
    <w:p w14:paraId="19890EAE" w14:textId="148CA431" w:rsidR="00B31263" w:rsidRDefault="00B31263" w:rsidP="00B31263"/>
    <w:p w14:paraId="3A04DB6A" w14:textId="77777777" w:rsidR="00B31263" w:rsidRPr="00B31263" w:rsidRDefault="00B31263" w:rsidP="00B31263"/>
    <w:p w14:paraId="5B3F1C14" w14:textId="77777777" w:rsidR="003A3BD1" w:rsidRPr="003A3BD1" w:rsidRDefault="003A3BD1" w:rsidP="003A3BD1">
      <w:pPr>
        <w:rPr>
          <w:szCs w:val="24"/>
        </w:rPr>
      </w:pPr>
      <w:r w:rsidRPr="003A3BD1">
        <w:rPr>
          <w:szCs w:val="24"/>
        </w:rPr>
        <w:t> </w:t>
      </w:r>
    </w:p>
    <w:p w14:paraId="37917302" w14:textId="77777777" w:rsidR="00B31263" w:rsidRDefault="00B31263" w:rsidP="003A3BD1">
      <w:pPr>
        <w:rPr>
          <w:b/>
          <w:szCs w:val="24"/>
        </w:rPr>
      </w:pPr>
    </w:p>
    <w:p w14:paraId="61F5E698" w14:textId="77777777" w:rsidR="00B31263" w:rsidRDefault="00B31263" w:rsidP="003A3BD1">
      <w:pPr>
        <w:rPr>
          <w:b/>
          <w:szCs w:val="24"/>
        </w:rPr>
      </w:pPr>
    </w:p>
    <w:p w14:paraId="319C5160" w14:textId="77777777" w:rsidR="00B31263" w:rsidRDefault="00B31263" w:rsidP="003A3BD1">
      <w:pPr>
        <w:rPr>
          <w:b/>
          <w:szCs w:val="24"/>
        </w:rPr>
      </w:pPr>
    </w:p>
    <w:p w14:paraId="54EAA8E4" w14:textId="77777777" w:rsidR="00B31263" w:rsidRDefault="00B31263" w:rsidP="003A3BD1">
      <w:pPr>
        <w:rPr>
          <w:b/>
          <w:szCs w:val="24"/>
        </w:rPr>
      </w:pPr>
    </w:p>
    <w:p w14:paraId="495E0493" w14:textId="77777777" w:rsidR="00B31263" w:rsidRDefault="00B31263" w:rsidP="003A3BD1">
      <w:pPr>
        <w:rPr>
          <w:b/>
          <w:szCs w:val="24"/>
        </w:rPr>
      </w:pPr>
    </w:p>
    <w:p w14:paraId="36E25BC3" w14:textId="77777777" w:rsidR="00B31263" w:rsidRDefault="00B31263" w:rsidP="003A3BD1">
      <w:pPr>
        <w:rPr>
          <w:b/>
          <w:szCs w:val="24"/>
        </w:rPr>
      </w:pPr>
    </w:p>
    <w:p w14:paraId="24E711F2" w14:textId="77777777" w:rsidR="00B31263" w:rsidRDefault="00B31263" w:rsidP="003A3BD1">
      <w:pPr>
        <w:rPr>
          <w:b/>
          <w:szCs w:val="24"/>
        </w:rPr>
      </w:pPr>
    </w:p>
    <w:p w14:paraId="4FA83D0A" w14:textId="77777777" w:rsidR="00B31263" w:rsidRDefault="00B31263" w:rsidP="003A3BD1">
      <w:pPr>
        <w:rPr>
          <w:b/>
          <w:szCs w:val="24"/>
        </w:rPr>
      </w:pPr>
    </w:p>
    <w:p w14:paraId="043A9775" w14:textId="77777777" w:rsidR="00B31263" w:rsidRDefault="00B31263" w:rsidP="003A3BD1">
      <w:pPr>
        <w:rPr>
          <w:b/>
          <w:szCs w:val="24"/>
        </w:rPr>
      </w:pPr>
    </w:p>
    <w:p w14:paraId="23774B16" w14:textId="77777777" w:rsidR="00903073" w:rsidRDefault="00903073" w:rsidP="003A3BD1">
      <w:pPr>
        <w:rPr>
          <w:b/>
          <w:szCs w:val="24"/>
        </w:rPr>
      </w:pPr>
    </w:p>
    <w:p w14:paraId="4B2FA422" w14:textId="77777777" w:rsidR="005C56EF" w:rsidRDefault="003A3BD1" w:rsidP="003A3BD1">
      <w:pPr>
        <w:rPr>
          <w:szCs w:val="24"/>
        </w:rPr>
      </w:pPr>
      <w:r w:rsidRPr="005C56EF">
        <w:rPr>
          <w:b/>
          <w:szCs w:val="24"/>
        </w:rPr>
        <w:lastRenderedPageBreak/>
        <w:t>Soils are rarely pure sand, silt, or clay but rather a mixture of all three.</w:t>
      </w:r>
      <w:r w:rsidRPr="003A3BD1">
        <w:rPr>
          <w:szCs w:val="24"/>
        </w:rPr>
        <w:t xml:space="preserve"> They’re often grouped into one of 12 textural classes based on the relative proportions of these particles. </w:t>
      </w:r>
    </w:p>
    <w:p w14:paraId="2CBB838F" w14:textId="77777777" w:rsidR="005C56EF" w:rsidRDefault="005C56EF" w:rsidP="003A3BD1">
      <w:pPr>
        <w:rPr>
          <w:szCs w:val="24"/>
        </w:rPr>
      </w:pPr>
    </w:p>
    <w:p w14:paraId="459379CD" w14:textId="77777777" w:rsidR="005C56EF" w:rsidRPr="005C56EF" w:rsidRDefault="003A3BD1" w:rsidP="005C56EF">
      <w:pPr>
        <w:pStyle w:val="ListParagraph"/>
        <w:numPr>
          <w:ilvl w:val="0"/>
          <w:numId w:val="5"/>
        </w:numPr>
        <w:rPr>
          <w:rFonts w:ascii="Palatino" w:hAnsi="Palatino"/>
        </w:rPr>
      </w:pPr>
      <w:r w:rsidRPr="005C56EF">
        <w:rPr>
          <w:rFonts w:ascii="Palatino" w:hAnsi="Palatino"/>
        </w:rPr>
        <w:t xml:space="preserve">Sands and loamy sands, for example, are more than 70 percent sand and share the characteristics of sand. </w:t>
      </w:r>
    </w:p>
    <w:p w14:paraId="39EE7747" w14:textId="77777777" w:rsidR="005C56EF" w:rsidRPr="005C56EF" w:rsidRDefault="005C56EF" w:rsidP="003A3BD1">
      <w:pPr>
        <w:rPr>
          <w:szCs w:val="24"/>
        </w:rPr>
      </w:pPr>
    </w:p>
    <w:p w14:paraId="0C62B69D" w14:textId="77777777" w:rsidR="005C56EF" w:rsidRPr="005C56EF" w:rsidRDefault="003A3BD1" w:rsidP="005C56EF">
      <w:pPr>
        <w:pStyle w:val="ListParagraph"/>
        <w:numPr>
          <w:ilvl w:val="0"/>
          <w:numId w:val="5"/>
        </w:numPr>
        <w:rPr>
          <w:rFonts w:ascii="Palatino" w:hAnsi="Palatino"/>
        </w:rPr>
      </w:pPr>
      <w:r w:rsidRPr="005C56EF">
        <w:rPr>
          <w:rFonts w:ascii="Palatino" w:hAnsi="Palatino"/>
        </w:rPr>
        <w:t xml:space="preserve">Clays, sandy clays, and silty clays are more than 40 percent clay and exhibit the characteristics of clay. </w:t>
      </w:r>
    </w:p>
    <w:p w14:paraId="3B17F306" w14:textId="77777777" w:rsidR="005C56EF" w:rsidRPr="005C56EF" w:rsidRDefault="005C56EF" w:rsidP="003A3BD1">
      <w:pPr>
        <w:rPr>
          <w:szCs w:val="24"/>
        </w:rPr>
      </w:pPr>
    </w:p>
    <w:p w14:paraId="1F24FF43" w14:textId="42045404" w:rsidR="003A3BD1" w:rsidRPr="005C56EF" w:rsidRDefault="003A3BD1" w:rsidP="005C56EF">
      <w:pPr>
        <w:pStyle w:val="ListParagraph"/>
        <w:numPr>
          <w:ilvl w:val="0"/>
          <w:numId w:val="5"/>
        </w:numPr>
        <w:rPr>
          <w:rFonts w:ascii="Palatino" w:hAnsi="Palatino"/>
        </w:rPr>
      </w:pPr>
      <w:r w:rsidRPr="005C56EF">
        <w:rPr>
          <w:rFonts w:ascii="Palatino" w:hAnsi="Palatino"/>
        </w:rPr>
        <w:t>Loams, the ideal soils celebrated in so much gardening literature, share the attributes of both—good aeration, drainage, and moisture and nutrient retention. Most vegetables do best in loamy soil. It is possible to grow a beautiful ornamental garden in any soil type, as long as the plants are adapted to the particular soil conditions.</w:t>
      </w:r>
    </w:p>
    <w:p w14:paraId="69617891" w14:textId="77777777" w:rsidR="003A3BD1" w:rsidRDefault="003A3BD1" w:rsidP="003A3BD1">
      <w:pPr>
        <w:rPr>
          <w:szCs w:val="24"/>
        </w:rPr>
      </w:pPr>
    </w:p>
    <w:p w14:paraId="0767CB9D" w14:textId="77777777" w:rsidR="005C56EF" w:rsidRDefault="005C56EF" w:rsidP="003A3BD1">
      <w:pPr>
        <w:rPr>
          <w:b/>
          <w:sz w:val="32"/>
          <w:szCs w:val="32"/>
        </w:rPr>
      </w:pPr>
    </w:p>
    <w:p w14:paraId="20D2F14B" w14:textId="577F81FE" w:rsidR="005C56EF" w:rsidRPr="005C56EF" w:rsidRDefault="005C56EF" w:rsidP="003A3BD1">
      <w:pPr>
        <w:rPr>
          <w:b/>
          <w:sz w:val="32"/>
          <w:szCs w:val="32"/>
        </w:rPr>
      </w:pPr>
      <w:r w:rsidRPr="005C56EF">
        <w:rPr>
          <w:b/>
          <w:sz w:val="32"/>
          <w:szCs w:val="32"/>
        </w:rPr>
        <w:t>Soil Texture Tests</w:t>
      </w:r>
    </w:p>
    <w:p w14:paraId="5B5B3A9A" w14:textId="77777777" w:rsidR="003A3BD1" w:rsidRPr="003A3BD1" w:rsidRDefault="003A3BD1" w:rsidP="003A3BD1">
      <w:pPr>
        <w:widowControl w:val="0"/>
        <w:autoSpaceDE w:val="0"/>
        <w:autoSpaceDN w:val="0"/>
        <w:adjustRightInd w:val="0"/>
        <w:rPr>
          <w:szCs w:val="24"/>
        </w:rPr>
      </w:pPr>
      <w:r w:rsidRPr="003A3BD1">
        <w:rPr>
          <w:b/>
          <w:szCs w:val="24"/>
        </w:rPr>
        <w:t>The Feel Test</w:t>
      </w:r>
      <w:r w:rsidRPr="003A3BD1">
        <w:rPr>
          <w:szCs w:val="24"/>
        </w:rPr>
        <w:t>—Rub a small amount of moist soil between your fingers. If it feels coarse and gritty, the soil is probably dominated by sand. If it feels smooth and velvety, it is most likely a silt soil. If the soil clings together and feels sticky, it probably is largely composed of clay.</w:t>
      </w:r>
    </w:p>
    <w:p w14:paraId="55E3FD50" w14:textId="77777777" w:rsidR="003A3BD1" w:rsidRPr="003A3BD1" w:rsidRDefault="003A3BD1" w:rsidP="003A3BD1">
      <w:pPr>
        <w:widowControl w:val="0"/>
        <w:autoSpaceDE w:val="0"/>
        <w:autoSpaceDN w:val="0"/>
        <w:adjustRightInd w:val="0"/>
        <w:rPr>
          <w:b/>
          <w:szCs w:val="24"/>
        </w:rPr>
      </w:pPr>
    </w:p>
    <w:p w14:paraId="2679B7F6" w14:textId="77777777" w:rsidR="003A3BD1" w:rsidRPr="003A3BD1" w:rsidRDefault="003A3BD1" w:rsidP="003A3BD1">
      <w:pPr>
        <w:widowControl w:val="0"/>
        <w:autoSpaceDE w:val="0"/>
        <w:autoSpaceDN w:val="0"/>
        <w:adjustRightInd w:val="0"/>
        <w:rPr>
          <w:szCs w:val="24"/>
        </w:rPr>
      </w:pPr>
      <w:r w:rsidRPr="003A3BD1">
        <w:rPr>
          <w:b/>
          <w:szCs w:val="24"/>
        </w:rPr>
        <w:t>The Squeeze Test</w:t>
      </w:r>
      <w:r w:rsidRPr="003A3BD1">
        <w:rPr>
          <w:szCs w:val="24"/>
        </w:rPr>
        <w:t>—Squeeze a moist soil sample in your hand and examine it closely. If soil clods resist crumbling and do not change shape when squeezed, you are likely working with a heavy clay soil. If clods break apart into individual particles, like cake mix, the soil probably is predominantly sand. Loam soils tend to stay together when squeezed, but unlike heavy clay soils, they change shape easily.</w:t>
      </w:r>
    </w:p>
    <w:p w14:paraId="2693204D" w14:textId="77777777" w:rsidR="003A3BD1" w:rsidRPr="003A3BD1" w:rsidRDefault="003A3BD1" w:rsidP="003A3BD1">
      <w:pPr>
        <w:widowControl w:val="0"/>
        <w:autoSpaceDE w:val="0"/>
        <w:autoSpaceDN w:val="0"/>
        <w:adjustRightInd w:val="0"/>
        <w:rPr>
          <w:szCs w:val="24"/>
        </w:rPr>
      </w:pPr>
      <w:r w:rsidRPr="003A3BD1">
        <w:rPr>
          <w:szCs w:val="24"/>
        </w:rPr>
        <w:t>Soil structure can be related to other factors besides particle composition. For example, big clods may also be an indication of compaction, even in soils with relatively little clay. Sterile loam soils, in which natural microbial action has been impaired, are unable to form even small aggregates.</w:t>
      </w:r>
    </w:p>
    <w:p w14:paraId="754AEBD5" w14:textId="77777777" w:rsidR="003A3BD1" w:rsidRPr="003A3BD1" w:rsidRDefault="003A3BD1" w:rsidP="003A3BD1">
      <w:pPr>
        <w:widowControl w:val="0"/>
        <w:autoSpaceDE w:val="0"/>
        <w:autoSpaceDN w:val="0"/>
        <w:adjustRightInd w:val="0"/>
        <w:rPr>
          <w:b/>
          <w:szCs w:val="24"/>
        </w:rPr>
      </w:pPr>
    </w:p>
    <w:p w14:paraId="56463D9E" w14:textId="77777777" w:rsidR="003A3BD1" w:rsidRPr="003A3BD1" w:rsidRDefault="003A3BD1" w:rsidP="003A3BD1">
      <w:pPr>
        <w:widowControl w:val="0"/>
        <w:autoSpaceDE w:val="0"/>
        <w:autoSpaceDN w:val="0"/>
        <w:adjustRightInd w:val="0"/>
        <w:rPr>
          <w:szCs w:val="24"/>
        </w:rPr>
      </w:pPr>
      <w:r w:rsidRPr="003A3BD1">
        <w:rPr>
          <w:b/>
          <w:szCs w:val="24"/>
        </w:rPr>
        <w:t>The Ribbon Test</w:t>
      </w:r>
      <w:r w:rsidRPr="003A3BD1">
        <w:rPr>
          <w:szCs w:val="24"/>
        </w:rPr>
        <w:t>—Squeeze a moist ball of soil out between your thumb and fingers. If the ribbon that is formed easily breaks and is less than 1” you likely have a sandy soil. If the formed ribbon is between 1-2” your soil is likely composed of silt particles. Finally, if the ribbon holds together and is greater than 2” before breaking, your soil has a high concentration of fine-texture clay particles.</w:t>
      </w:r>
    </w:p>
    <w:p w14:paraId="5476F9B3" w14:textId="77777777" w:rsidR="003A3BD1" w:rsidRDefault="003A3BD1" w:rsidP="003A3BD1">
      <w:pPr>
        <w:rPr>
          <w:szCs w:val="24"/>
        </w:rPr>
      </w:pPr>
    </w:p>
    <w:p w14:paraId="00B04D86" w14:textId="77777777" w:rsidR="003A3BD1" w:rsidRPr="003A3BD1" w:rsidRDefault="003A3BD1" w:rsidP="003A3BD1">
      <w:pPr>
        <w:rPr>
          <w:szCs w:val="24"/>
        </w:rPr>
      </w:pPr>
      <w:r w:rsidRPr="003A3BD1">
        <w:rPr>
          <w:szCs w:val="24"/>
        </w:rPr>
        <w:t>Questions to consider:</w:t>
      </w:r>
    </w:p>
    <w:p w14:paraId="069AB938" w14:textId="77777777" w:rsidR="003A3BD1" w:rsidRPr="003A3BD1" w:rsidRDefault="003A3BD1" w:rsidP="003A3BD1">
      <w:pPr>
        <w:pStyle w:val="ListParagraph"/>
        <w:numPr>
          <w:ilvl w:val="0"/>
          <w:numId w:val="1"/>
        </w:numPr>
        <w:rPr>
          <w:rFonts w:ascii="Palatino" w:hAnsi="Palatino"/>
        </w:rPr>
      </w:pPr>
      <w:r w:rsidRPr="003A3BD1">
        <w:rPr>
          <w:rFonts w:ascii="Palatino" w:hAnsi="Palatino"/>
        </w:rPr>
        <w:t>What have you learned from your observations? Was anything surprising to you?</w:t>
      </w:r>
    </w:p>
    <w:p w14:paraId="78C03AE9" w14:textId="77777777" w:rsidR="003A3BD1" w:rsidRDefault="003A3BD1" w:rsidP="003A3BD1">
      <w:pPr>
        <w:pStyle w:val="ListParagraph"/>
        <w:numPr>
          <w:ilvl w:val="0"/>
          <w:numId w:val="1"/>
        </w:numPr>
        <w:rPr>
          <w:rFonts w:ascii="Palatino" w:hAnsi="Palatino"/>
        </w:rPr>
      </w:pPr>
      <w:r w:rsidRPr="003A3BD1">
        <w:rPr>
          <w:rFonts w:ascii="Palatino" w:hAnsi="Palatino"/>
        </w:rPr>
        <w:t xml:space="preserve">Why is it important to know your soil type? </w:t>
      </w:r>
    </w:p>
    <w:p w14:paraId="46E65280" w14:textId="21797C23" w:rsidR="00590E04" w:rsidRDefault="00903073" w:rsidP="00590E04">
      <w:r>
        <w:rPr>
          <w:rFonts w:asciiTheme="majorHAnsi" w:hAnsiTheme="majorHAnsi"/>
          <w:noProof/>
        </w:rPr>
        <w:drawing>
          <wp:anchor distT="0" distB="0" distL="114300" distR="114300" simplePos="0" relativeHeight="251660288" behindDoc="0" locked="0" layoutInCell="1" allowOverlap="1" wp14:anchorId="35ABED25" wp14:editId="05AC3FED">
            <wp:simplePos x="0" y="0"/>
            <wp:positionH relativeFrom="column">
              <wp:posOffset>1663700</wp:posOffset>
            </wp:positionH>
            <wp:positionV relativeFrom="paragraph">
              <wp:posOffset>167640</wp:posOffset>
            </wp:positionV>
            <wp:extent cx="2933700" cy="107058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86047.png"/>
                    <pic:cNvPicPr/>
                  </pic:nvPicPr>
                  <pic:blipFill>
                    <a:blip r:embed="rId9"/>
                    <a:stretch>
                      <a:fillRect/>
                    </a:stretch>
                  </pic:blipFill>
                  <pic:spPr>
                    <a:xfrm>
                      <a:off x="0" y="0"/>
                      <a:ext cx="2933700" cy="1070581"/>
                    </a:xfrm>
                    <a:prstGeom prst="rect">
                      <a:avLst/>
                    </a:prstGeom>
                  </pic:spPr>
                </pic:pic>
              </a:graphicData>
            </a:graphic>
            <wp14:sizeRelH relativeFrom="page">
              <wp14:pctWidth>0</wp14:pctWidth>
            </wp14:sizeRelH>
            <wp14:sizeRelV relativeFrom="page">
              <wp14:pctHeight>0</wp14:pctHeight>
            </wp14:sizeRelV>
          </wp:anchor>
        </w:drawing>
      </w:r>
    </w:p>
    <w:p w14:paraId="19091999" w14:textId="1A6FCB0F" w:rsidR="00590E04" w:rsidRPr="00590E04" w:rsidRDefault="00590E04" w:rsidP="00590E04"/>
    <w:p w14:paraId="01A0F05F" w14:textId="2B91E188" w:rsidR="003A3BD1" w:rsidRPr="00BE27BD" w:rsidRDefault="003A3BD1" w:rsidP="003A3BD1">
      <w:pPr>
        <w:rPr>
          <w:rFonts w:asciiTheme="majorHAnsi" w:hAnsiTheme="majorHAnsi"/>
        </w:rPr>
      </w:pPr>
    </w:p>
    <w:p w14:paraId="380A2087" w14:textId="77777777" w:rsidR="00903073" w:rsidRDefault="00903073" w:rsidP="003A3BD1">
      <w:pPr>
        <w:rPr>
          <w:b/>
          <w:sz w:val="28"/>
          <w:szCs w:val="28"/>
        </w:rPr>
      </w:pPr>
    </w:p>
    <w:p w14:paraId="778E9F26" w14:textId="77777777" w:rsidR="00903073" w:rsidRDefault="00903073" w:rsidP="003A3BD1">
      <w:pPr>
        <w:rPr>
          <w:b/>
          <w:sz w:val="28"/>
          <w:szCs w:val="28"/>
        </w:rPr>
      </w:pPr>
    </w:p>
    <w:p w14:paraId="357C7947" w14:textId="77777777" w:rsidR="00903073" w:rsidRDefault="00903073" w:rsidP="003A3BD1">
      <w:pPr>
        <w:rPr>
          <w:b/>
          <w:sz w:val="28"/>
          <w:szCs w:val="28"/>
        </w:rPr>
      </w:pPr>
    </w:p>
    <w:p w14:paraId="61A8F033" w14:textId="77777777" w:rsidR="00903073" w:rsidRDefault="00903073" w:rsidP="003A3BD1">
      <w:pPr>
        <w:rPr>
          <w:b/>
          <w:sz w:val="28"/>
          <w:szCs w:val="28"/>
        </w:rPr>
      </w:pPr>
    </w:p>
    <w:p w14:paraId="16321A25" w14:textId="73151DD1" w:rsidR="003A3BD1" w:rsidRPr="00903073" w:rsidRDefault="00903073" w:rsidP="003A3BD1">
      <w:pPr>
        <w:rPr>
          <w:rFonts w:asciiTheme="majorHAnsi" w:hAnsiTheme="majorHAnsi"/>
          <w:b/>
          <w:sz w:val="28"/>
          <w:szCs w:val="28"/>
        </w:rPr>
      </w:pPr>
      <w:r w:rsidRPr="00903073">
        <w:rPr>
          <w:b/>
          <w:sz w:val="28"/>
          <w:szCs w:val="28"/>
        </w:rPr>
        <w:lastRenderedPageBreak/>
        <w:t>Soil Texture Test Flow Chart</w:t>
      </w:r>
      <w:r>
        <w:rPr>
          <w:b/>
          <w:sz w:val="28"/>
          <w:szCs w:val="28"/>
        </w:rPr>
        <w:t xml:space="preserve">: Give it a try! </w:t>
      </w:r>
    </w:p>
    <w:p w14:paraId="1B21C8AC" w14:textId="77777777" w:rsidR="003A3BD1" w:rsidRDefault="003A3BD1" w:rsidP="003A3BD1">
      <w:pPr>
        <w:rPr>
          <w:rFonts w:asciiTheme="majorHAnsi" w:hAnsiTheme="majorHAnsi"/>
        </w:rPr>
      </w:pPr>
      <w:r w:rsidRPr="00BE27BD">
        <w:rPr>
          <w:rFonts w:asciiTheme="majorHAnsi" w:hAnsiTheme="majorHAnsi"/>
          <w:noProof/>
        </w:rPr>
        <w:drawing>
          <wp:inline distT="0" distB="0" distL="0" distR="0" wp14:anchorId="3A7616B9" wp14:editId="1C6DFC66">
            <wp:extent cx="6092456" cy="5851297"/>
            <wp:effectExtent l="0" t="0" r="3810" b="3810"/>
            <wp:docPr id="1"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095480" cy="5854201"/>
                    </a:xfrm>
                    <a:prstGeom prst="rect">
                      <a:avLst/>
                    </a:prstGeom>
                    <a:noFill/>
                    <a:ln>
                      <a:noFill/>
                    </a:ln>
                    <a:extLst/>
                  </pic:spPr>
                </pic:pic>
              </a:graphicData>
            </a:graphic>
          </wp:inline>
        </w:drawing>
      </w:r>
    </w:p>
    <w:p w14:paraId="23431383" w14:textId="77777777" w:rsidR="00903073" w:rsidRDefault="009643B5" w:rsidP="003A3BD1">
      <w:pPr>
        <w:rPr>
          <w:szCs w:val="24"/>
        </w:rPr>
      </w:pPr>
      <w:r w:rsidRPr="009643B5">
        <w:t xml:space="preserve">Sourced from </w:t>
      </w:r>
      <w:r w:rsidRPr="009643B5">
        <w:rPr>
          <w:szCs w:val="24"/>
        </w:rPr>
        <w:t>Landscape for Life, Lesson 2: The Role of Soil in Sustainable Gardens, pg. 21.</w:t>
      </w:r>
      <w:r w:rsidR="00903073">
        <w:rPr>
          <w:szCs w:val="24"/>
        </w:rPr>
        <w:t xml:space="preserve"> </w:t>
      </w:r>
    </w:p>
    <w:p w14:paraId="28CBD3EC" w14:textId="77777777" w:rsidR="00903073" w:rsidRDefault="00903073" w:rsidP="003A3BD1">
      <w:pPr>
        <w:rPr>
          <w:szCs w:val="24"/>
        </w:rPr>
      </w:pPr>
    </w:p>
    <w:p w14:paraId="2E8DBFA1" w14:textId="77777777" w:rsidR="00903073" w:rsidRDefault="00903073" w:rsidP="003A3BD1">
      <w:pPr>
        <w:rPr>
          <w:szCs w:val="24"/>
        </w:rPr>
      </w:pPr>
    </w:p>
    <w:p w14:paraId="0EFD547D" w14:textId="77777777" w:rsidR="00903073" w:rsidRDefault="00903073" w:rsidP="003A3BD1">
      <w:pPr>
        <w:rPr>
          <w:szCs w:val="24"/>
        </w:rPr>
      </w:pPr>
    </w:p>
    <w:p w14:paraId="279F0073" w14:textId="77777777" w:rsidR="00903073" w:rsidRDefault="00903073" w:rsidP="003A3BD1">
      <w:pPr>
        <w:rPr>
          <w:szCs w:val="24"/>
        </w:rPr>
      </w:pPr>
    </w:p>
    <w:p w14:paraId="19E108BB" w14:textId="77777777" w:rsidR="00903073" w:rsidRDefault="00903073" w:rsidP="003A3BD1">
      <w:pPr>
        <w:rPr>
          <w:szCs w:val="24"/>
        </w:rPr>
      </w:pPr>
    </w:p>
    <w:p w14:paraId="6918B650" w14:textId="77777777" w:rsidR="00903073" w:rsidRDefault="00903073" w:rsidP="003A3BD1">
      <w:pPr>
        <w:rPr>
          <w:szCs w:val="24"/>
        </w:rPr>
      </w:pPr>
    </w:p>
    <w:p w14:paraId="741706BB" w14:textId="77777777" w:rsidR="00903073" w:rsidRDefault="00903073" w:rsidP="003A3BD1">
      <w:pPr>
        <w:rPr>
          <w:szCs w:val="24"/>
        </w:rPr>
      </w:pPr>
    </w:p>
    <w:p w14:paraId="326A34D0" w14:textId="77777777" w:rsidR="00903073" w:rsidRDefault="00903073" w:rsidP="003A3BD1">
      <w:pPr>
        <w:rPr>
          <w:szCs w:val="24"/>
        </w:rPr>
      </w:pPr>
    </w:p>
    <w:p w14:paraId="2F78D339" w14:textId="77777777" w:rsidR="00903073" w:rsidRDefault="00903073" w:rsidP="003A3BD1">
      <w:pPr>
        <w:rPr>
          <w:szCs w:val="24"/>
        </w:rPr>
      </w:pPr>
    </w:p>
    <w:p w14:paraId="494C0C5F" w14:textId="77777777" w:rsidR="00903073" w:rsidRDefault="00903073" w:rsidP="003A3BD1">
      <w:pPr>
        <w:rPr>
          <w:szCs w:val="24"/>
        </w:rPr>
      </w:pPr>
    </w:p>
    <w:p w14:paraId="3078510E" w14:textId="77777777" w:rsidR="00903073" w:rsidRDefault="00903073" w:rsidP="003A3BD1">
      <w:pPr>
        <w:rPr>
          <w:szCs w:val="24"/>
        </w:rPr>
      </w:pPr>
    </w:p>
    <w:p w14:paraId="418C0A7C" w14:textId="5F505B4F" w:rsidR="009643B5" w:rsidRDefault="00903073" w:rsidP="003A3BD1">
      <w:pPr>
        <w:rPr>
          <w:b/>
          <w:sz w:val="28"/>
          <w:szCs w:val="28"/>
        </w:rPr>
      </w:pPr>
      <w:r w:rsidRPr="00903073">
        <w:rPr>
          <w:b/>
          <w:sz w:val="28"/>
          <w:szCs w:val="28"/>
        </w:rPr>
        <w:lastRenderedPageBreak/>
        <w:t>Soil Texture Triangle: Where does your soil sample belong?</w:t>
      </w:r>
    </w:p>
    <w:p w14:paraId="12CA5597" w14:textId="77777777" w:rsidR="00903073" w:rsidRPr="00903073" w:rsidRDefault="00903073" w:rsidP="003A3BD1">
      <w:pPr>
        <w:rPr>
          <w:b/>
          <w:sz w:val="28"/>
          <w:szCs w:val="28"/>
        </w:rPr>
      </w:pPr>
    </w:p>
    <w:p w14:paraId="7A1C3B8B" w14:textId="77777777" w:rsidR="003A3BD1" w:rsidRPr="00BE27BD" w:rsidRDefault="003A3BD1" w:rsidP="003A3BD1">
      <w:pPr>
        <w:rPr>
          <w:rFonts w:asciiTheme="majorHAnsi" w:hAnsiTheme="majorHAnsi"/>
        </w:rPr>
      </w:pPr>
      <w:r w:rsidRPr="00BE27BD">
        <w:rPr>
          <w:rFonts w:asciiTheme="majorHAnsi" w:hAnsiTheme="majorHAnsi"/>
          <w:noProof/>
        </w:rPr>
        <w:drawing>
          <wp:inline distT="0" distB="0" distL="0" distR="0" wp14:anchorId="7B6883FD" wp14:editId="739C7665">
            <wp:extent cx="5486400" cy="5621655"/>
            <wp:effectExtent l="0" t="0" r="0" b="0"/>
            <wp:docPr id="5" name="Picture 5" descr="Macintosh HD:Users:fcd9:Desktop:Soil Texture Tri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cd9:Desktop:Soil Texture Triangl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5621655"/>
                    </a:xfrm>
                    <a:prstGeom prst="rect">
                      <a:avLst/>
                    </a:prstGeom>
                    <a:noFill/>
                    <a:ln>
                      <a:noFill/>
                    </a:ln>
                  </pic:spPr>
                </pic:pic>
              </a:graphicData>
            </a:graphic>
          </wp:inline>
        </w:drawing>
      </w:r>
    </w:p>
    <w:p w14:paraId="34867226" w14:textId="3CDF07E7" w:rsidR="009643B5" w:rsidRPr="009643B5" w:rsidRDefault="003A3BD1" w:rsidP="009643B5">
      <w:r w:rsidRPr="00623DE1">
        <w:rPr>
          <w:rFonts w:asciiTheme="majorHAnsi" w:hAnsiTheme="majorHAnsi"/>
        </w:rPr>
        <w:t xml:space="preserve"> </w:t>
      </w:r>
      <w:r w:rsidR="009643B5" w:rsidRPr="009643B5">
        <w:t xml:space="preserve">Sourced from </w:t>
      </w:r>
      <w:r w:rsidR="009643B5" w:rsidRPr="009643B5">
        <w:rPr>
          <w:szCs w:val="24"/>
        </w:rPr>
        <w:t>Landscape for Life, Lesson 2: The Role of Soil in Sustainable Gardens, pg. 2</w:t>
      </w:r>
      <w:r w:rsidR="009643B5">
        <w:rPr>
          <w:szCs w:val="24"/>
        </w:rPr>
        <w:t>0</w:t>
      </w:r>
      <w:r w:rsidR="009643B5" w:rsidRPr="009643B5">
        <w:rPr>
          <w:szCs w:val="24"/>
        </w:rPr>
        <w:t>.</w:t>
      </w:r>
    </w:p>
    <w:p w14:paraId="28254FE0" w14:textId="77777777" w:rsidR="003A3BD1" w:rsidRPr="00623DE1" w:rsidRDefault="003A3BD1" w:rsidP="003A3BD1">
      <w:pPr>
        <w:rPr>
          <w:rFonts w:asciiTheme="majorHAnsi" w:hAnsiTheme="majorHAnsi"/>
        </w:rPr>
      </w:pPr>
    </w:p>
    <w:p w14:paraId="775409C4" w14:textId="77777777" w:rsidR="00406050" w:rsidRDefault="00406050" w:rsidP="00AA60A7">
      <w:pPr>
        <w:rPr>
          <w:szCs w:val="24"/>
        </w:rPr>
      </w:pPr>
    </w:p>
    <w:p w14:paraId="49E90E83" w14:textId="01C9693D" w:rsidR="00406050" w:rsidRDefault="00406050" w:rsidP="00AA60A7">
      <w:pPr>
        <w:rPr>
          <w:rFonts w:ascii="Palatino Linotype" w:hAnsi="Palatino Linotype"/>
          <w:szCs w:val="24"/>
        </w:rPr>
      </w:pPr>
    </w:p>
    <w:p w14:paraId="0CDEA4D7" w14:textId="48C9B946" w:rsidR="00406050" w:rsidRDefault="0013146A" w:rsidP="00AA60A7">
      <w:pPr>
        <w:rPr>
          <w:rFonts w:ascii="Palatino Linotype" w:hAnsi="Palatino Linotype"/>
          <w:szCs w:val="24"/>
        </w:rPr>
      </w:pPr>
      <w:r>
        <w:rPr>
          <w:rFonts w:ascii="Palatino Linotype" w:hAnsi="Palatino Linotype"/>
          <w:noProof/>
          <w:szCs w:val="24"/>
        </w:rPr>
        <w:drawing>
          <wp:anchor distT="0" distB="0" distL="114300" distR="114300" simplePos="0" relativeHeight="251658240" behindDoc="0" locked="0" layoutInCell="1" allowOverlap="1" wp14:anchorId="41E0AEA1" wp14:editId="738AEECE">
            <wp:simplePos x="0" y="0"/>
            <wp:positionH relativeFrom="column">
              <wp:posOffset>41910</wp:posOffset>
            </wp:positionH>
            <wp:positionV relativeFrom="paragraph">
              <wp:posOffset>180975</wp:posOffset>
            </wp:positionV>
            <wp:extent cx="1155065" cy="1167130"/>
            <wp:effectExtent l="0" t="0" r="0" b="1270"/>
            <wp:wrapSquare wrapText="bothSides"/>
            <wp:docPr id="4" name="Picture 4" descr="Macintosh HD:Users:fcd9:Desktop:Templates &amp; Logos:GBL logo lar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esktop:Templates &amp; Logos:GBL logo larg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065" cy="1167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70EC34" w14:textId="77777777" w:rsidR="00590E04" w:rsidRDefault="00406050" w:rsidP="00AA60A7">
      <w:pPr>
        <w:rPr>
          <w:szCs w:val="24"/>
        </w:rPr>
      </w:pPr>
      <w:r>
        <w:rPr>
          <w:rFonts w:ascii="Palatino Linotype" w:hAnsi="Palatino Linotype"/>
          <w:szCs w:val="24"/>
        </w:rPr>
        <w:t>References:</w:t>
      </w:r>
      <w:r w:rsidR="009643B5">
        <w:rPr>
          <w:rFonts w:ascii="Palatino Linotype" w:hAnsi="Palatino Linotype"/>
          <w:szCs w:val="24"/>
        </w:rPr>
        <w:t xml:space="preserve"> </w:t>
      </w:r>
      <w:r w:rsidR="009643B5" w:rsidRPr="003A3BD1">
        <w:rPr>
          <w:szCs w:val="24"/>
        </w:rPr>
        <w:t>Landscape for Life</w:t>
      </w:r>
      <w:r w:rsidR="009643B5">
        <w:rPr>
          <w:szCs w:val="24"/>
        </w:rPr>
        <w:t>, Lesson 2: The Role of Soil in Sustainable Gardens</w:t>
      </w:r>
      <w:r w:rsidR="00590E04" w:rsidRPr="00590E04">
        <w:rPr>
          <w:szCs w:val="24"/>
        </w:rPr>
        <w:t xml:space="preserve"> </w:t>
      </w:r>
    </w:p>
    <w:p w14:paraId="5DF7680B" w14:textId="3EBF188F" w:rsidR="00AD2DB0" w:rsidRPr="00590E04" w:rsidRDefault="00590E04" w:rsidP="00AA60A7">
      <w:pPr>
        <w:rPr>
          <w:szCs w:val="24"/>
        </w:rPr>
      </w:pPr>
      <w:r>
        <w:rPr>
          <w:szCs w:val="24"/>
        </w:rPr>
        <w:t>Images sourced</w:t>
      </w:r>
      <w:r w:rsidRPr="0042480A">
        <w:rPr>
          <w:szCs w:val="24"/>
        </w:rPr>
        <w:t xml:space="preserve"> from: </w:t>
      </w:r>
      <w:hyperlink r:id="rId13" w:history="1">
        <w:r w:rsidRPr="0042480A">
          <w:rPr>
            <w:rStyle w:val="Hyperlink"/>
            <w:szCs w:val="24"/>
          </w:rPr>
          <w:t>http://clipart-library.com</w:t>
        </w:r>
      </w:hyperlink>
      <w:r w:rsidRPr="0042480A">
        <w:rPr>
          <w:szCs w:val="24"/>
        </w:rPr>
        <w:t xml:space="preserve"> </w:t>
      </w:r>
      <w:r w:rsidR="00903073">
        <w:rPr>
          <w:szCs w:val="24"/>
        </w:rPr>
        <w:t xml:space="preserve">and </w:t>
      </w:r>
      <w:hyperlink r:id="rId14" w:history="1">
        <w:r w:rsidR="00903073" w:rsidRPr="003B336A">
          <w:rPr>
            <w:rStyle w:val="Hyperlink"/>
            <w:szCs w:val="24"/>
          </w:rPr>
          <w:t>https://web.extension.illinois.edu/gardendesign/assessment_soil.cfm</w:t>
        </w:r>
      </w:hyperlink>
      <w:r w:rsidR="00903073">
        <w:rPr>
          <w:szCs w:val="24"/>
        </w:rPr>
        <w:t xml:space="preserve"> </w:t>
      </w:r>
    </w:p>
    <w:p w14:paraId="56D4B3C4" w14:textId="7CF577F3" w:rsidR="00406050" w:rsidRDefault="005C56EF" w:rsidP="00AA60A7">
      <w:pPr>
        <w:rPr>
          <w:rFonts w:ascii="Palatino Linotype" w:hAnsi="Palatino Linotype"/>
          <w:szCs w:val="24"/>
        </w:rPr>
      </w:pPr>
      <w:r>
        <w:rPr>
          <w:rFonts w:ascii="Palatino Linotype" w:hAnsi="Palatino Linotype"/>
          <w:szCs w:val="24"/>
        </w:rPr>
        <w:t>Compiled by: Fiona Doherty</w:t>
      </w:r>
    </w:p>
    <w:p w14:paraId="011F4ADE" w14:textId="07EC32E2" w:rsidR="00406050" w:rsidRPr="00AA60A7" w:rsidRDefault="00406050" w:rsidP="00AA60A7">
      <w:pPr>
        <w:rPr>
          <w:rFonts w:ascii="Palatino Linotype" w:hAnsi="Palatino Linotype"/>
          <w:szCs w:val="24"/>
        </w:rPr>
      </w:pPr>
      <w:r>
        <w:rPr>
          <w:rFonts w:ascii="Palatino Linotype" w:hAnsi="Palatino Linotype"/>
          <w:szCs w:val="24"/>
        </w:rPr>
        <w:t xml:space="preserve">Reviewer: </w:t>
      </w:r>
      <w:r w:rsidR="00772055">
        <w:rPr>
          <w:rFonts w:ascii="Palatino Linotype" w:hAnsi="Palatino Linotype"/>
          <w:szCs w:val="24"/>
        </w:rPr>
        <w:t>Marcia Eames-</w:t>
      </w:r>
      <w:proofErr w:type="spellStart"/>
      <w:r w:rsidR="00772055">
        <w:rPr>
          <w:rFonts w:ascii="Palatino Linotype" w:hAnsi="Palatino Linotype"/>
          <w:szCs w:val="24"/>
        </w:rPr>
        <w:t>Sheavly</w:t>
      </w:r>
      <w:bookmarkStart w:id="0" w:name="_GoBack"/>
      <w:bookmarkEnd w:id="0"/>
      <w:proofErr w:type="spellEnd"/>
    </w:p>
    <w:sectPr w:rsidR="00406050" w:rsidRPr="00AA60A7" w:rsidSect="00B3764C">
      <w:headerReference w:type="default" r:id="rId15"/>
      <w:footerReference w:type="even" r:id="rId16"/>
      <w:footerReference w:type="default" r:id="rId17"/>
      <w:headerReference w:type="first" r:id="rId18"/>
      <w:footerReference w:type="first" r:id="rId19"/>
      <w:type w:val="continuous"/>
      <w:pgSz w:w="12240" w:h="15840" w:code="1"/>
      <w:pgMar w:top="1440" w:right="1080" w:bottom="1440" w:left="1080" w:header="720"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4022C" w14:textId="77777777" w:rsidR="008762C8" w:rsidRDefault="008762C8">
      <w:r>
        <w:separator/>
      </w:r>
    </w:p>
  </w:endnote>
  <w:endnote w:type="continuationSeparator" w:id="0">
    <w:p w14:paraId="6FE8B304" w14:textId="77777777" w:rsidR="008762C8" w:rsidRDefault="00876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Times">
    <w:panose1 w:val="00000000000000000000"/>
    <w:charset w:val="00"/>
    <w:family w:val="auto"/>
    <w:pitch w:val="variable"/>
    <w:sig w:usb0="00000003" w:usb1="00000000" w:usb2="00000000" w:usb3="00000000" w:csb0="00000007" w:csb1="00000000"/>
  </w:font>
  <w:font w:name="Palatino">
    <w:panose1 w:val="00000000000000000000"/>
    <w:charset w:val="00"/>
    <w:family w:val="auto"/>
    <w:pitch w:val="variable"/>
    <w:sig w:usb0="A00002FF" w:usb1="7800205A" w:usb2="14600000" w:usb3="00000000" w:csb0="00000193" w:csb1="00000000"/>
  </w:font>
  <w:font w:name="Calibri">
    <w:altName w:val="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685271"/>
      <w:docPartObj>
        <w:docPartGallery w:val="Page Numbers (Bottom of Page)"/>
        <w:docPartUnique/>
      </w:docPartObj>
    </w:sdtPr>
    <w:sdtEndPr>
      <w:rPr>
        <w:rStyle w:val="PageNumber"/>
      </w:rPr>
    </w:sdtEndPr>
    <w:sdtContent>
      <w:p w14:paraId="32E82817" w14:textId="0D7C9D5A" w:rsidR="00590E04" w:rsidRDefault="00590E04" w:rsidP="003B33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F39D59" w14:textId="77777777" w:rsidR="00590E04" w:rsidRDefault="00590E04" w:rsidP="00590E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4002451"/>
      <w:docPartObj>
        <w:docPartGallery w:val="Page Numbers (Bottom of Page)"/>
        <w:docPartUnique/>
      </w:docPartObj>
    </w:sdtPr>
    <w:sdtEndPr>
      <w:rPr>
        <w:rStyle w:val="PageNumber"/>
      </w:rPr>
    </w:sdtEndPr>
    <w:sdtContent>
      <w:p w14:paraId="7A64ABB1" w14:textId="09967152" w:rsidR="00590E04" w:rsidRDefault="00590E04" w:rsidP="003B33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85545D3" w14:textId="77777777" w:rsidR="00590E04" w:rsidRDefault="00590E04" w:rsidP="00590E0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FB00D" w14:textId="77777777" w:rsidR="0027140C" w:rsidRDefault="0027140C">
    <w:pPr>
      <w:pStyle w:val="Footer"/>
      <w:ind w:left="-1620" w:right="90"/>
      <w:jc w:val="cen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78C3A" w14:textId="77777777" w:rsidR="008762C8" w:rsidRDefault="008762C8">
      <w:r>
        <w:separator/>
      </w:r>
    </w:p>
  </w:footnote>
  <w:footnote w:type="continuationSeparator" w:id="0">
    <w:p w14:paraId="419AA409" w14:textId="77777777" w:rsidR="008762C8" w:rsidRDefault="00876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F5FCD" w14:textId="77777777" w:rsidR="0027140C" w:rsidRDefault="0027140C">
    <w:pPr>
      <w:pStyle w:val="Header"/>
    </w:pPr>
  </w:p>
  <w:p w14:paraId="1BCB2CEB" w14:textId="77777777" w:rsidR="0027140C" w:rsidRDefault="002714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520" w:type="dxa"/>
      <w:tblInd w:w="-1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0"/>
      <w:gridCol w:w="3420"/>
    </w:tblGrid>
    <w:tr w:rsidR="00FD2E7B" w14:paraId="1ED03D81" w14:textId="77777777" w:rsidTr="00FD2E7B">
      <w:tc>
        <w:tcPr>
          <w:tcW w:w="8100" w:type="dxa"/>
        </w:tcPr>
        <w:p w14:paraId="39DE1387" w14:textId="22C13296" w:rsidR="00FD2E7B" w:rsidRDefault="001A6F95" w:rsidP="00FD2E7B">
          <w:pPr>
            <w:pStyle w:val="Header"/>
            <w:rPr>
              <w:sz w:val="18"/>
            </w:rPr>
          </w:pPr>
          <w:r>
            <w:rPr>
              <w:noProof/>
              <w:sz w:val="18"/>
            </w:rPr>
            <w:drawing>
              <wp:anchor distT="0" distB="0" distL="114300" distR="114300" simplePos="0" relativeHeight="251659264" behindDoc="0" locked="0" layoutInCell="1" allowOverlap="1" wp14:anchorId="679D71A9" wp14:editId="098F9964">
                <wp:simplePos x="0" y="0"/>
                <wp:positionH relativeFrom="column">
                  <wp:posOffset>840105</wp:posOffset>
                </wp:positionH>
                <wp:positionV relativeFrom="paragraph">
                  <wp:posOffset>116840</wp:posOffset>
                </wp:positionV>
                <wp:extent cx="3700145" cy="626745"/>
                <wp:effectExtent l="0" t="0" r="0" b="8255"/>
                <wp:wrapSquare wrapText="bothSides"/>
                <wp:docPr id="2" name="Picture 2" descr="Macintosh HD:Users:fcd9:Downloads:CCE LOGO GBL_Color Classic Prin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cd9:Downloads:CCE LOGO GBL_Color Classic Print.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0145" cy="626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20" w:type="dxa"/>
        </w:tcPr>
        <w:p w14:paraId="179FE40F" w14:textId="7961043D" w:rsidR="00FD2E7B" w:rsidRPr="00F73898" w:rsidRDefault="00070F5A" w:rsidP="00F73898">
          <w:pPr>
            <w:pStyle w:val="Address"/>
            <w:spacing w:after="40"/>
            <w:rPr>
              <w:rFonts w:ascii="Palatino Linotype" w:hAnsi="Palatino Linotype"/>
              <w:b/>
              <w:bCs/>
              <w:kern w:val="20"/>
              <w:sz w:val="18"/>
            </w:rPr>
          </w:pPr>
          <w:r w:rsidRPr="00070F5A">
            <w:rPr>
              <w:rFonts w:asciiTheme="minorHAnsi" w:hAnsiTheme="minorHAnsi" w:cs="Arial"/>
              <w:noProof/>
              <w:kern w:val="20"/>
              <w:sz w:val="18"/>
              <w:szCs w:val="18"/>
            </w:rPr>
            <w:drawing>
              <wp:anchor distT="0" distB="0" distL="114300" distR="114300" simplePos="0" relativeHeight="251660288" behindDoc="0" locked="0" layoutInCell="1" allowOverlap="1" wp14:anchorId="1431A516" wp14:editId="19EC98AA">
                <wp:simplePos x="0" y="0"/>
                <wp:positionH relativeFrom="column">
                  <wp:posOffset>1411605</wp:posOffset>
                </wp:positionH>
                <wp:positionV relativeFrom="paragraph">
                  <wp:posOffset>2540</wp:posOffset>
                </wp:positionV>
                <wp:extent cx="795655" cy="795655"/>
                <wp:effectExtent l="0" t="0" r="0" b="0"/>
                <wp:wrapSquare wrapText="bothSides"/>
                <wp:docPr id="3" name="Picture 3" descr="Macintosh HD:Users:fcd9:Downloads:bold_cornell_seal_print:bold_cornell_seal_cmyk_re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ownloads:bold_cornell_seal_print:bold_cornell_seal_cmyk_red.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5655" cy="795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FCC7E6" w14:textId="77777777" w:rsidR="004A4274" w:rsidRDefault="004A4274" w:rsidP="00FD2E7B">
          <w:pPr>
            <w:pStyle w:val="Address"/>
            <w:spacing w:line="200" w:lineRule="exact"/>
            <w:rPr>
              <w:rFonts w:asciiTheme="minorHAnsi" w:hAnsiTheme="minorHAnsi" w:cs="Arial"/>
              <w:kern w:val="20"/>
              <w:sz w:val="18"/>
              <w:szCs w:val="18"/>
            </w:rPr>
          </w:pPr>
        </w:p>
        <w:p w14:paraId="5B8DA216" w14:textId="0EF3CF90" w:rsidR="004A4274" w:rsidRDefault="004A4274" w:rsidP="00FD2E7B">
          <w:pPr>
            <w:pStyle w:val="Address"/>
            <w:spacing w:line="200" w:lineRule="exact"/>
            <w:rPr>
              <w:rFonts w:asciiTheme="minorHAnsi" w:hAnsiTheme="minorHAnsi" w:cs="Arial"/>
              <w:kern w:val="20"/>
              <w:sz w:val="18"/>
              <w:szCs w:val="18"/>
            </w:rPr>
          </w:pPr>
        </w:p>
        <w:p w14:paraId="6390169C" w14:textId="77777777" w:rsidR="004A4274" w:rsidRDefault="004A4274" w:rsidP="00FD2E7B">
          <w:pPr>
            <w:pStyle w:val="Address"/>
            <w:spacing w:line="200" w:lineRule="exact"/>
            <w:rPr>
              <w:rFonts w:asciiTheme="minorHAnsi" w:hAnsiTheme="minorHAnsi" w:cs="Arial"/>
              <w:kern w:val="20"/>
              <w:sz w:val="18"/>
              <w:szCs w:val="18"/>
            </w:rPr>
          </w:pPr>
        </w:p>
        <w:p w14:paraId="29C038BD" w14:textId="77777777" w:rsidR="004A4274" w:rsidRDefault="004A4274" w:rsidP="00FD2E7B">
          <w:pPr>
            <w:pStyle w:val="Address"/>
            <w:spacing w:line="200" w:lineRule="exact"/>
            <w:rPr>
              <w:rFonts w:asciiTheme="minorHAnsi" w:hAnsiTheme="minorHAnsi" w:cs="Arial"/>
              <w:kern w:val="20"/>
              <w:sz w:val="18"/>
              <w:szCs w:val="18"/>
            </w:rPr>
          </w:pPr>
        </w:p>
        <w:p w14:paraId="4E4D6AE0" w14:textId="7B07E820" w:rsidR="004A4274" w:rsidRDefault="004A4274" w:rsidP="00FD2E7B">
          <w:pPr>
            <w:pStyle w:val="Address"/>
            <w:spacing w:line="200" w:lineRule="exact"/>
            <w:rPr>
              <w:rFonts w:asciiTheme="minorHAnsi" w:hAnsiTheme="minorHAnsi" w:cs="Arial"/>
              <w:kern w:val="20"/>
              <w:sz w:val="18"/>
              <w:szCs w:val="18"/>
            </w:rPr>
          </w:pPr>
        </w:p>
        <w:p w14:paraId="330D4301" w14:textId="58139FFF" w:rsidR="00FD2E7B" w:rsidRPr="004A4274" w:rsidRDefault="00FD2E7B" w:rsidP="00FD2E7B">
          <w:pPr>
            <w:pStyle w:val="Address"/>
            <w:spacing w:line="200" w:lineRule="exact"/>
            <w:rPr>
              <w:rFonts w:asciiTheme="minorHAnsi" w:hAnsiTheme="minorHAnsi" w:cs="Arial"/>
              <w:kern w:val="16"/>
            </w:rPr>
          </w:pPr>
        </w:p>
      </w:tc>
    </w:tr>
  </w:tbl>
  <w:p w14:paraId="35D443EC" w14:textId="77777777" w:rsidR="0027140C" w:rsidRPr="00CF5210" w:rsidRDefault="0027140C">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717AD"/>
    <w:multiLevelType w:val="hybridMultilevel"/>
    <w:tmpl w:val="E904E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F8333C"/>
    <w:multiLevelType w:val="hybridMultilevel"/>
    <w:tmpl w:val="C5061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67925"/>
    <w:multiLevelType w:val="hybridMultilevel"/>
    <w:tmpl w:val="61EE6602"/>
    <w:lvl w:ilvl="0" w:tplc="7CA2CE4C">
      <w:start w:val="1"/>
      <w:numFmt w:val="bullet"/>
      <w:lvlText w:val=""/>
      <w:lvlJc w:val="left"/>
      <w:pPr>
        <w:ind w:left="720" w:hanging="360"/>
      </w:pPr>
      <w:rPr>
        <w:rFonts w:ascii="Wingdings 2" w:hAnsi="Wingdings 2" w:hint="default"/>
        <w:b w:val="0"/>
        <w:bCs w:val="0"/>
        <w:i w:val="0"/>
        <w:iCs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76439F"/>
    <w:multiLevelType w:val="hybridMultilevel"/>
    <w:tmpl w:val="EE9ECB56"/>
    <w:lvl w:ilvl="0" w:tplc="04090001">
      <w:start w:val="1"/>
      <w:numFmt w:val="bullet"/>
      <w:lvlText w:val=""/>
      <w:lvlJc w:val="left"/>
      <w:pPr>
        <w:ind w:left="820" w:hanging="360"/>
      </w:pPr>
      <w:rPr>
        <w:rFonts w:ascii="Symbol" w:hAnsi="Symbol" w:hint="default"/>
        <w:b w:val="0"/>
        <w:bCs w:val="0"/>
        <w:i w:val="0"/>
        <w:iCs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8E4F39"/>
    <w:multiLevelType w:val="hybridMultilevel"/>
    <w:tmpl w:val="1510877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5E6"/>
    <w:rsid w:val="00024FD2"/>
    <w:rsid w:val="0006425E"/>
    <w:rsid w:val="00070F5A"/>
    <w:rsid w:val="000744EC"/>
    <w:rsid w:val="000A699A"/>
    <w:rsid w:val="000A7806"/>
    <w:rsid w:val="000B2A1E"/>
    <w:rsid w:val="000F3A79"/>
    <w:rsid w:val="00123230"/>
    <w:rsid w:val="0013146A"/>
    <w:rsid w:val="001528BB"/>
    <w:rsid w:val="001A08F5"/>
    <w:rsid w:val="001A6F95"/>
    <w:rsid w:val="0023180D"/>
    <w:rsid w:val="00244273"/>
    <w:rsid w:val="0027140C"/>
    <w:rsid w:val="002B3120"/>
    <w:rsid w:val="002C2641"/>
    <w:rsid w:val="002F14A0"/>
    <w:rsid w:val="0032282F"/>
    <w:rsid w:val="0033602D"/>
    <w:rsid w:val="00366B7F"/>
    <w:rsid w:val="003A1E88"/>
    <w:rsid w:val="003A3BD1"/>
    <w:rsid w:val="003B7A29"/>
    <w:rsid w:val="00406050"/>
    <w:rsid w:val="00406C55"/>
    <w:rsid w:val="00434556"/>
    <w:rsid w:val="004A4274"/>
    <w:rsid w:val="004B663D"/>
    <w:rsid w:val="00501EA6"/>
    <w:rsid w:val="005262E9"/>
    <w:rsid w:val="00584315"/>
    <w:rsid w:val="00590E04"/>
    <w:rsid w:val="005C56EF"/>
    <w:rsid w:val="005D154C"/>
    <w:rsid w:val="00601AF3"/>
    <w:rsid w:val="00627D25"/>
    <w:rsid w:val="0063566A"/>
    <w:rsid w:val="00644BC4"/>
    <w:rsid w:val="00645724"/>
    <w:rsid w:val="00647AF4"/>
    <w:rsid w:val="0066378A"/>
    <w:rsid w:val="0066438A"/>
    <w:rsid w:val="00670F8C"/>
    <w:rsid w:val="0067557E"/>
    <w:rsid w:val="0069040E"/>
    <w:rsid w:val="006C3017"/>
    <w:rsid w:val="006C3F43"/>
    <w:rsid w:val="006E5839"/>
    <w:rsid w:val="00701181"/>
    <w:rsid w:val="00704693"/>
    <w:rsid w:val="00772055"/>
    <w:rsid w:val="00850113"/>
    <w:rsid w:val="008762C8"/>
    <w:rsid w:val="008A2C97"/>
    <w:rsid w:val="008A48BE"/>
    <w:rsid w:val="00903073"/>
    <w:rsid w:val="009643B5"/>
    <w:rsid w:val="009B0716"/>
    <w:rsid w:val="009F0C62"/>
    <w:rsid w:val="009F533E"/>
    <w:rsid w:val="00A56B0E"/>
    <w:rsid w:val="00AA60A7"/>
    <w:rsid w:val="00AA651B"/>
    <w:rsid w:val="00AB0CE5"/>
    <w:rsid w:val="00AB60A8"/>
    <w:rsid w:val="00AD2DB0"/>
    <w:rsid w:val="00B23EA9"/>
    <w:rsid w:val="00B31263"/>
    <w:rsid w:val="00B3764C"/>
    <w:rsid w:val="00BA11A8"/>
    <w:rsid w:val="00BB6A02"/>
    <w:rsid w:val="00BC0644"/>
    <w:rsid w:val="00BC2127"/>
    <w:rsid w:val="00BC65E6"/>
    <w:rsid w:val="00BD5787"/>
    <w:rsid w:val="00C123D3"/>
    <w:rsid w:val="00C33517"/>
    <w:rsid w:val="00C33960"/>
    <w:rsid w:val="00C454D5"/>
    <w:rsid w:val="00C62873"/>
    <w:rsid w:val="00C83CDF"/>
    <w:rsid w:val="00C95F3E"/>
    <w:rsid w:val="00C97122"/>
    <w:rsid w:val="00CA7CE4"/>
    <w:rsid w:val="00CD0E62"/>
    <w:rsid w:val="00CE2C33"/>
    <w:rsid w:val="00CF5210"/>
    <w:rsid w:val="00D12C7D"/>
    <w:rsid w:val="00D30837"/>
    <w:rsid w:val="00D5114F"/>
    <w:rsid w:val="00D9080B"/>
    <w:rsid w:val="00DB54B8"/>
    <w:rsid w:val="00DC2DE5"/>
    <w:rsid w:val="00DC791E"/>
    <w:rsid w:val="00E23F06"/>
    <w:rsid w:val="00E710A9"/>
    <w:rsid w:val="00E75D49"/>
    <w:rsid w:val="00E81FB0"/>
    <w:rsid w:val="00EE21B6"/>
    <w:rsid w:val="00F73898"/>
    <w:rsid w:val="00F82C7D"/>
    <w:rsid w:val="00FC3158"/>
    <w:rsid w:val="00FC64B1"/>
    <w:rsid w:val="00FD2E7B"/>
    <w:rsid w:val="00FD7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35B848"/>
  <w15:docId w15:val="{CF43BF4C-5581-0D4D-ABD9-C0309FC8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customStyle="1" w:styleId="PrimaryUnit">
    <w:name w:val="Primary Unit"/>
    <w:basedOn w:val="Header"/>
    <w:pPr>
      <w:spacing w:before="1060"/>
    </w:pPr>
  </w:style>
  <w:style w:type="paragraph" w:customStyle="1" w:styleId="SecondUnit">
    <w:name w:val="Second Unit"/>
    <w:basedOn w:val="County"/>
  </w:style>
  <w:style w:type="paragraph" w:customStyle="1" w:styleId="Name">
    <w:name w:val="Name"/>
    <w:basedOn w:val="Header"/>
    <w:rPr>
      <w:b/>
      <w:sz w:val="16"/>
    </w:rPr>
  </w:style>
  <w:style w:type="paragraph" w:customStyle="1" w:styleId="Position">
    <w:name w:val="Position"/>
    <w:basedOn w:val="Header"/>
    <w:rPr>
      <w:i/>
      <w:kern w:val="14"/>
      <w:sz w:val="16"/>
    </w:rPr>
  </w:style>
  <w:style w:type="paragraph" w:customStyle="1" w:styleId="County">
    <w:name w:val="County"/>
    <w:basedOn w:val="Header"/>
    <w:next w:val="Normal"/>
    <w:rPr>
      <w:b/>
      <w:kern w:val="16"/>
      <w:sz w:val="18"/>
    </w:rPr>
  </w:style>
  <w:style w:type="paragraph" w:customStyle="1" w:styleId="Address">
    <w:name w:val="Address"/>
    <w:basedOn w:val="Normal"/>
    <w:rPr>
      <w:kern w:val="14"/>
      <w:sz w:val="16"/>
    </w:rPr>
  </w:style>
  <w:style w:type="paragraph" w:customStyle="1" w:styleId="Phone">
    <w:name w:val="Phone"/>
    <w:basedOn w:val="Address"/>
  </w:style>
  <w:style w:type="character" w:styleId="FollowedHyperlink">
    <w:name w:val="FollowedHyperlink"/>
    <w:rPr>
      <w:color w:val="800080"/>
      <w:u w:val="single"/>
    </w:rPr>
  </w:style>
  <w:style w:type="paragraph" w:styleId="NoSpacing">
    <w:name w:val="No Spacing"/>
    <w:uiPriority w:val="1"/>
    <w:qFormat/>
    <w:rsid w:val="00AD2DB0"/>
    <w:rPr>
      <w:rFonts w:ascii="Calibri" w:eastAsia="Calibri" w:hAnsi="Calibri"/>
      <w:sz w:val="22"/>
      <w:szCs w:val="22"/>
    </w:rPr>
  </w:style>
  <w:style w:type="table" w:styleId="TableGrid">
    <w:name w:val="Table Grid"/>
    <w:basedOn w:val="TableNormal"/>
    <w:rsid w:val="00FD2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73898"/>
    <w:rPr>
      <w:rFonts w:ascii="Lucida Grande" w:hAnsi="Lucida Grande" w:cs="Lucida Grande"/>
      <w:sz w:val="18"/>
      <w:szCs w:val="18"/>
    </w:rPr>
  </w:style>
  <w:style w:type="character" w:customStyle="1" w:styleId="BalloonTextChar">
    <w:name w:val="Balloon Text Char"/>
    <w:basedOn w:val="DefaultParagraphFont"/>
    <w:link w:val="BalloonText"/>
    <w:rsid w:val="00F73898"/>
    <w:rPr>
      <w:rFonts w:ascii="Lucida Grande" w:hAnsi="Lucida Grande" w:cs="Lucida Grande"/>
      <w:sz w:val="18"/>
      <w:szCs w:val="18"/>
    </w:rPr>
  </w:style>
  <w:style w:type="paragraph" w:styleId="ListParagraph">
    <w:name w:val="List Paragraph"/>
    <w:basedOn w:val="Normal"/>
    <w:uiPriority w:val="34"/>
    <w:qFormat/>
    <w:rsid w:val="003A3BD1"/>
    <w:pPr>
      <w:ind w:left="720"/>
      <w:contextualSpacing/>
    </w:pPr>
    <w:rPr>
      <w:rFonts w:asciiTheme="minorHAnsi" w:eastAsiaTheme="minorEastAsia" w:hAnsiTheme="minorHAnsi" w:cstheme="minorBidi"/>
      <w:szCs w:val="24"/>
    </w:rPr>
  </w:style>
  <w:style w:type="character" w:styleId="PageNumber">
    <w:name w:val="page number"/>
    <w:basedOn w:val="DefaultParagraphFont"/>
    <w:semiHidden/>
    <w:unhideWhenUsed/>
    <w:rsid w:val="00590E04"/>
  </w:style>
  <w:style w:type="character" w:styleId="UnresolvedMention">
    <w:name w:val="Unresolved Mention"/>
    <w:basedOn w:val="DefaultParagraphFont"/>
    <w:uiPriority w:val="99"/>
    <w:semiHidden/>
    <w:unhideWhenUsed/>
    <w:rsid w:val="00903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42402">
      <w:bodyDiv w:val="1"/>
      <w:marLeft w:val="0"/>
      <w:marRight w:val="0"/>
      <w:marTop w:val="0"/>
      <w:marBottom w:val="0"/>
      <w:divBdr>
        <w:top w:val="none" w:sz="0" w:space="0" w:color="auto"/>
        <w:left w:val="none" w:sz="0" w:space="0" w:color="auto"/>
        <w:bottom w:val="none" w:sz="0" w:space="0" w:color="auto"/>
        <w:right w:val="none" w:sz="0" w:space="0" w:color="auto"/>
      </w:divBdr>
    </w:div>
    <w:div w:id="210314874">
      <w:bodyDiv w:val="1"/>
      <w:marLeft w:val="0"/>
      <w:marRight w:val="0"/>
      <w:marTop w:val="0"/>
      <w:marBottom w:val="0"/>
      <w:divBdr>
        <w:top w:val="none" w:sz="0" w:space="0" w:color="auto"/>
        <w:left w:val="none" w:sz="0" w:space="0" w:color="auto"/>
        <w:bottom w:val="none" w:sz="0" w:space="0" w:color="auto"/>
        <w:right w:val="none" w:sz="0" w:space="0" w:color="auto"/>
      </w:divBdr>
    </w:div>
    <w:div w:id="704526054">
      <w:bodyDiv w:val="1"/>
      <w:marLeft w:val="0"/>
      <w:marRight w:val="0"/>
      <w:marTop w:val="0"/>
      <w:marBottom w:val="0"/>
      <w:divBdr>
        <w:top w:val="none" w:sz="0" w:space="0" w:color="auto"/>
        <w:left w:val="none" w:sz="0" w:space="0" w:color="auto"/>
        <w:bottom w:val="none" w:sz="0" w:space="0" w:color="auto"/>
        <w:right w:val="none" w:sz="0" w:space="0" w:color="auto"/>
      </w:divBdr>
    </w:div>
    <w:div w:id="104440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clipart-library.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eb.extension.illinois.edu/gardendesign/assessment_soil.cf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8.emf"/><Relationship Id="rId1" Type="http://schemas.openxmlformats.org/officeDocument/2006/relationships/image" Target="media/image7.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Franklin\color_postage_frankl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C:\WINDOWS\Application Data\Microsoft\Templates\Franklin\color_postage_franklin.dot</Template>
  <TotalTime>41</TotalTime>
  <Pages>4</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Cecilia Cowles</dc:creator>
  <cp:keywords/>
  <cp:lastModifiedBy>Fiona C Doherty</cp:lastModifiedBy>
  <cp:revision>7</cp:revision>
  <cp:lastPrinted>2009-07-08T14:45:00Z</cp:lastPrinted>
  <dcterms:created xsi:type="dcterms:W3CDTF">2018-10-09T19:23:00Z</dcterms:created>
  <dcterms:modified xsi:type="dcterms:W3CDTF">2018-10-16T18:55:00Z</dcterms:modified>
</cp:coreProperties>
</file>